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3D1F0" w14:textId="5CBB4776" w:rsidR="00E912CC" w:rsidRPr="00DB1C9C" w:rsidRDefault="00E912CC" w:rsidP="00E912CC">
      <w:pPr>
        <w:spacing w:line="480" w:lineRule="auto"/>
        <w:jc w:val="center"/>
        <w:rPr>
          <w:rFonts w:ascii="Times New Roman" w:hAnsi="Times New Roman" w:cs="Times New Roman"/>
          <w:b/>
          <w:sz w:val="24"/>
          <w:szCs w:val="24"/>
        </w:rPr>
      </w:pPr>
      <w:bookmarkStart w:id="0" w:name="_Hlk57034169"/>
      <w:r w:rsidRPr="00DB1C9C">
        <w:rPr>
          <w:rFonts w:ascii="Times New Roman" w:hAnsi="Times New Roman" w:cs="Times New Roman"/>
          <w:b/>
          <w:sz w:val="24"/>
          <w:szCs w:val="24"/>
        </w:rPr>
        <w:t xml:space="preserve">RELATORIA FORO </w:t>
      </w:r>
      <w:r w:rsidR="00DB5CB4">
        <w:rPr>
          <w:rFonts w:ascii="Times New Roman" w:hAnsi="Times New Roman" w:cs="Times New Roman"/>
          <w:b/>
          <w:sz w:val="24"/>
          <w:szCs w:val="24"/>
        </w:rPr>
        <w:t>2</w:t>
      </w:r>
    </w:p>
    <w:p w14:paraId="0C69BC9B" w14:textId="77777777" w:rsidR="00E912CC" w:rsidRPr="00DB1C9C" w:rsidRDefault="00E912CC" w:rsidP="00E912CC">
      <w:pPr>
        <w:spacing w:line="480" w:lineRule="auto"/>
        <w:jc w:val="both"/>
        <w:rPr>
          <w:rFonts w:ascii="Times New Roman" w:hAnsi="Times New Roman" w:cs="Times New Roman"/>
          <w:b/>
          <w:sz w:val="24"/>
          <w:szCs w:val="24"/>
        </w:rPr>
      </w:pPr>
      <w:r w:rsidRPr="00DB1C9C">
        <w:rPr>
          <w:rFonts w:ascii="Times New Roman" w:hAnsi="Times New Roman" w:cs="Times New Roman"/>
          <w:b/>
          <w:sz w:val="24"/>
          <w:szCs w:val="24"/>
        </w:rPr>
        <w:t>PRESENTACI</w:t>
      </w:r>
      <w:r>
        <w:rPr>
          <w:rFonts w:ascii="Times New Roman" w:hAnsi="Times New Roman" w:cs="Times New Roman"/>
          <w:b/>
          <w:sz w:val="24"/>
          <w:szCs w:val="24"/>
        </w:rPr>
        <w:t>Ó</w:t>
      </w:r>
      <w:r w:rsidRPr="00DB1C9C">
        <w:rPr>
          <w:rFonts w:ascii="Times New Roman" w:hAnsi="Times New Roman" w:cs="Times New Roman"/>
          <w:b/>
          <w:sz w:val="24"/>
          <w:szCs w:val="24"/>
        </w:rPr>
        <w:t>N:</w:t>
      </w:r>
    </w:p>
    <w:p w14:paraId="4F7546AC" w14:textId="0AFA6E69" w:rsidR="00E912CC" w:rsidRPr="007D7704" w:rsidRDefault="00E912CC" w:rsidP="00E912CC">
      <w:pPr>
        <w:spacing w:line="480" w:lineRule="auto"/>
        <w:jc w:val="both"/>
        <w:rPr>
          <w:rFonts w:ascii="Times New Roman" w:hAnsi="Times New Roman" w:cs="Times New Roman"/>
          <w:i/>
          <w:sz w:val="24"/>
          <w:szCs w:val="24"/>
        </w:rPr>
      </w:pPr>
      <w:r w:rsidRPr="00DB1C9C">
        <w:rPr>
          <w:rFonts w:ascii="Times New Roman" w:hAnsi="Times New Roman" w:cs="Times New Roman"/>
          <w:sz w:val="24"/>
          <w:szCs w:val="24"/>
        </w:rPr>
        <w:t xml:space="preserve">De acuerdo con los términos de referencia elaborados para la presente actividad, tenemos que se trata de una relatoría informativa, que se ocupa de la recopilación y análisis de diversas opiniones planteadas por expertos en el marco del foro </w:t>
      </w:r>
      <w:r w:rsidR="00591EC7">
        <w:rPr>
          <w:rFonts w:ascii="Times New Roman" w:hAnsi="Times New Roman" w:cs="Times New Roman"/>
          <w:sz w:val="24"/>
          <w:szCs w:val="24"/>
        </w:rPr>
        <w:t xml:space="preserve">sobre el tema </w:t>
      </w:r>
      <w:r w:rsidR="00C76780">
        <w:rPr>
          <w:rFonts w:ascii="Times New Roman" w:hAnsi="Times New Roman" w:cs="Times New Roman"/>
          <w:sz w:val="24"/>
          <w:szCs w:val="24"/>
        </w:rPr>
        <w:t>“</w:t>
      </w:r>
      <w:r w:rsidR="00CE20F8" w:rsidRPr="00CE20F8">
        <w:rPr>
          <w:rFonts w:ascii="Times New Roman" w:hAnsi="Times New Roman" w:cs="Times New Roman"/>
          <w:i/>
          <w:iCs/>
          <w:sz w:val="24"/>
          <w:szCs w:val="24"/>
        </w:rPr>
        <w:t>GOBERNAR Y CONFIAR EN LA REGIÓN DE BOGOTÁ Y CUNDINAMARCA”.</w:t>
      </w:r>
      <w:r w:rsidR="00CE20F8" w:rsidRPr="00DB1C9C">
        <w:rPr>
          <w:rFonts w:ascii="Times New Roman" w:hAnsi="Times New Roman" w:cs="Times New Roman"/>
          <w:sz w:val="24"/>
          <w:szCs w:val="24"/>
        </w:rPr>
        <w:t xml:space="preserve"> </w:t>
      </w:r>
      <w:r w:rsidRPr="00DB1C9C">
        <w:rPr>
          <w:rFonts w:ascii="Times New Roman" w:hAnsi="Times New Roman" w:cs="Times New Roman"/>
          <w:sz w:val="24"/>
          <w:szCs w:val="24"/>
        </w:rPr>
        <w:t xml:space="preserve">Se recomendó no incurrir en una transcripción del evento ni en una narración, cuidando recoger las diferentes posturas expresadas con fidelidad, en torno a los elementos útiles del ejercicio para la construcción de una política pública de la ordenación del territorio común de Bogotá, la sabana y frente al trámite de la respectiva Ley Orgánica que se adelanta en el congreso de la república.    </w:t>
      </w:r>
    </w:p>
    <w:p w14:paraId="61250F72" w14:textId="219023DD" w:rsidR="00E912CC" w:rsidRPr="00DB1C9C" w:rsidRDefault="00E912CC" w:rsidP="00E912CC">
      <w:pPr>
        <w:spacing w:line="480" w:lineRule="auto"/>
        <w:ind w:firstLine="709"/>
        <w:jc w:val="both"/>
        <w:rPr>
          <w:rFonts w:ascii="Times New Roman" w:hAnsi="Times New Roman" w:cs="Times New Roman"/>
          <w:sz w:val="24"/>
          <w:szCs w:val="24"/>
        </w:rPr>
      </w:pPr>
      <w:r w:rsidRPr="00DB1C9C">
        <w:rPr>
          <w:rFonts w:ascii="Times New Roman" w:hAnsi="Times New Roman" w:cs="Times New Roman"/>
          <w:sz w:val="24"/>
          <w:szCs w:val="24"/>
        </w:rPr>
        <w:t>Entonces, en el presente documento se seguirá la propuesta de exposición</w:t>
      </w:r>
      <w:r>
        <w:rPr>
          <w:rFonts w:ascii="Times New Roman" w:hAnsi="Times New Roman" w:cs="Times New Roman"/>
          <w:sz w:val="24"/>
          <w:szCs w:val="24"/>
        </w:rPr>
        <w:t xml:space="preserve"> que</w:t>
      </w:r>
      <w:r w:rsidRPr="00DB1C9C">
        <w:rPr>
          <w:rFonts w:ascii="Times New Roman" w:hAnsi="Times New Roman" w:cs="Times New Roman"/>
          <w:sz w:val="24"/>
          <w:szCs w:val="24"/>
        </w:rPr>
        <w:t xml:space="preserve"> se refiere </w:t>
      </w:r>
      <w:r>
        <w:rPr>
          <w:rFonts w:ascii="Times New Roman" w:hAnsi="Times New Roman" w:cs="Times New Roman"/>
          <w:sz w:val="24"/>
          <w:szCs w:val="24"/>
        </w:rPr>
        <w:t xml:space="preserve">a continuación </w:t>
      </w:r>
      <w:r w:rsidRPr="00DB1C9C">
        <w:rPr>
          <w:rFonts w:ascii="Times New Roman" w:hAnsi="Times New Roman" w:cs="Times New Roman"/>
          <w:sz w:val="24"/>
          <w:szCs w:val="24"/>
        </w:rPr>
        <w:t>para ofrecer suficiente claridad metodológica</w:t>
      </w:r>
      <w:r>
        <w:rPr>
          <w:rFonts w:ascii="Times New Roman" w:hAnsi="Times New Roman" w:cs="Times New Roman"/>
          <w:sz w:val="24"/>
          <w:szCs w:val="24"/>
        </w:rPr>
        <w:t>,</w:t>
      </w:r>
      <w:r w:rsidRPr="00DB1C9C">
        <w:rPr>
          <w:rFonts w:ascii="Times New Roman" w:hAnsi="Times New Roman" w:cs="Times New Roman"/>
          <w:sz w:val="24"/>
          <w:szCs w:val="24"/>
        </w:rPr>
        <w:t xml:space="preserve"> así</w:t>
      </w:r>
      <w:r>
        <w:rPr>
          <w:rFonts w:ascii="Times New Roman" w:hAnsi="Times New Roman" w:cs="Times New Roman"/>
          <w:sz w:val="24"/>
          <w:szCs w:val="24"/>
        </w:rPr>
        <w:t>:</w:t>
      </w:r>
      <w:r w:rsidRPr="00DB1C9C">
        <w:rPr>
          <w:rFonts w:ascii="Times New Roman" w:hAnsi="Times New Roman" w:cs="Times New Roman"/>
          <w:sz w:val="24"/>
          <w:szCs w:val="24"/>
        </w:rPr>
        <w:t xml:space="preserve"> se </w:t>
      </w:r>
      <w:r>
        <w:rPr>
          <w:rFonts w:ascii="Times New Roman" w:hAnsi="Times New Roman" w:cs="Times New Roman"/>
          <w:sz w:val="24"/>
          <w:szCs w:val="24"/>
        </w:rPr>
        <w:t xml:space="preserve">da inicio con </w:t>
      </w:r>
      <w:r w:rsidRPr="00DB1C9C">
        <w:rPr>
          <w:rFonts w:ascii="Times New Roman" w:hAnsi="Times New Roman" w:cs="Times New Roman"/>
          <w:sz w:val="24"/>
          <w:szCs w:val="24"/>
        </w:rPr>
        <w:t xml:space="preserve">el TÍTULO del evento, luego de lo cual se procederá a recoger </w:t>
      </w:r>
      <w:r>
        <w:rPr>
          <w:rFonts w:ascii="Times New Roman" w:hAnsi="Times New Roman" w:cs="Times New Roman"/>
          <w:sz w:val="24"/>
          <w:szCs w:val="24"/>
        </w:rPr>
        <w:t xml:space="preserve">desde </w:t>
      </w:r>
      <w:r w:rsidRPr="00DB1C9C">
        <w:rPr>
          <w:rFonts w:ascii="Times New Roman" w:hAnsi="Times New Roman" w:cs="Times New Roman"/>
          <w:sz w:val="24"/>
          <w:szCs w:val="24"/>
        </w:rPr>
        <w:t>la actuación de</w:t>
      </w:r>
      <w:r w:rsidR="00CE20F8">
        <w:rPr>
          <w:rFonts w:ascii="Times New Roman" w:hAnsi="Times New Roman" w:cs="Times New Roman"/>
          <w:sz w:val="24"/>
          <w:szCs w:val="24"/>
        </w:rPr>
        <w:t xml:space="preserve"> la</w:t>
      </w:r>
      <w:r w:rsidRPr="00DB1C9C">
        <w:rPr>
          <w:rFonts w:ascii="Times New Roman" w:hAnsi="Times New Roman" w:cs="Times New Roman"/>
          <w:sz w:val="24"/>
          <w:szCs w:val="24"/>
        </w:rPr>
        <w:t xml:space="preserve"> moderador</w:t>
      </w:r>
      <w:r w:rsidR="00CE20F8">
        <w:rPr>
          <w:rFonts w:ascii="Times New Roman" w:hAnsi="Times New Roman" w:cs="Times New Roman"/>
          <w:sz w:val="24"/>
          <w:szCs w:val="24"/>
        </w:rPr>
        <w:t>a</w:t>
      </w:r>
      <w:r w:rsidRPr="00DB1C9C">
        <w:rPr>
          <w:rFonts w:ascii="Times New Roman" w:hAnsi="Times New Roman" w:cs="Times New Roman"/>
          <w:sz w:val="24"/>
          <w:szCs w:val="24"/>
        </w:rPr>
        <w:t xml:space="preserve"> las distintas INTERVENCIONES de los participantes, a través de la entrevista estructurada que desarrolló, </w:t>
      </w:r>
      <w:r>
        <w:rPr>
          <w:rFonts w:ascii="Times New Roman" w:hAnsi="Times New Roman" w:cs="Times New Roman"/>
          <w:sz w:val="24"/>
          <w:szCs w:val="24"/>
        </w:rPr>
        <w:t>según</w:t>
      </w:r>
      <w:r w:rsidRPr="00DB1C9C">
        <w:rPr>
          <w:rFonts w:ascii="Times New Roman" w:hAnsi="Times New Roman" w:cs="Times New Roman"/>
          <w:sz w:val="24"/>
          <w:szCs w:val="24"/>
        </w:rPr>
        <w:t xml:space="preserve"> las competencias y experiencias específicas de cada uno. En este punto, se identificarán las nociones y conceptos centrales de cada </w:t>
      </w:r>
      <w:r>
        <w:rPr>
          <w:rFonts w:ascii="Times New Roman" w:hAnsi="Times New Roman" w:cs="Times New Roman"/>
          <w:sz w:val="24"/>
          <w:szCs w:val="24"/>
        </w:rPr>
        <w:t>asiste</w:t>
      </w:r>
      <w:r w:rsidRPr="00DB1C9C">
        <w:rPr>
          <w:rFonts w:ascii="Times New Roman" w:hAnsi="Times New Roman" w:cs="Times New Roman"/>
          <w:sz w:val="24"/>
          <w:szCs w:val="24"/>
        </w:rPr>
        <w:t>nte y de cada opinión, evitando explicaciones innecesarias o la exposición extensa de planteamientos reiterados. Posteriormente, se estudiarán las intervenciones según lo solicitado en los términos de referencia ANALISIS</w:t>
      </w:r>
      <w:bookmarkStart w:id="1" w:name="_Hlk56981267"/>
      <w:r w:rsidRPr="00DB1C9C">
        <w:rPr>
          <w:rFonts w:ascii="Times New Roman" w:hAnsi="Times New Roman" w:cs="Times New Roman"/>
          <w:sz w:val="24"/>
          <w:szCs w:val="24"/>
        </w:rPr>
        <w:t xml:space="preserve">, </w:t>
      </w:r>
      <w:r>
        <w:rPr>
          <w:rFonts w:ascii="Times New Roman" w:hAnsi="Times New Roman" w:cs="Times New Roman"/>
          <w:sz w:val="24"/>
          <w:szCs w:val="24"/>
        </w:rPr>
        <w:t>respecto</w:t>
      </w:r>
      <w:r w:rsidRPr="00DB1C9C">
        <w:rPr>
          <w:rFonts w:ascii="Times New Roman" w:hAnsi="Times New Roman" w:cs="Times New Roman"/>
          <w:sz w:val="24"/>
          <w:szCs w:val="24"/>
        </w:rPr>
        <w:t xml:space="preserve"> a los puntos en común, divergencias, vacíos y temas pendientes para el trabajo futuro en la materia y se identificarán los </w:t>
      </w:r>
      <w:r w:rsidR="00E56A35" w:rsidRPr="00DB1C9C">
        <w:rPr>
          <w:rFonts w:ascii="Times New Roman" w:hAnsi="Times New Roman" w:cs="Times New Roman"/>
          <w:sz w:val="24"/>
          <w:szCs w:val="24"/>
        </w:rPr>
        <w:t>aportes</w:t>
      </w:r>
      <w:r w:rsidRPr="00DB1C9C">
        <w:rPr>
          <w:rFonts w:ascii="Times New Roman" w:hAnsi="Times New Roman" w:cs="Times New Roman"/>
          <w:sz w:val="24"/>
          <w:szCs w:val="24"/>
        </w:rPr>
        <w:t xml:space="preserve"> del ejercicio </w:t>
      </w:r>
      <w:r>
        <w:rPr>
          <w:rFonts w:ascii="Times New Roman" w:hAnsi="Times New Roman" w:cs="Times New Roman"/>
          <w:sz w:val="24"/>
          <w:szCs w:val="24"/>
        </w:rPr>
        <w:t>de cara</w:t>
      </w:r>
      <w:r w:rsidRPr="00DB1C9C">
        <w:rPr>
          <w:rFonts w:ascii="Times New Roman" w:hAnsi="Times New Roman" w:cs="Times New Roman"/>
          <w:sz w:val="24"/>
          <w:szCs w:val="24"/>
        </w:rPr>
        <w:t xml:space="preserve"> a la política pública.</w:t>
      </w:r>
    </w:p>
    <w:bookmarkEnd w:id="1"/>
    <w:p w14:paraId="65CE75E2" w14:textId="1077C12C" w:rsidR="00E912CC" w:rsidRPr="00DB1C9C" w:rsidRDefault="00E912CC" w:rsidP="00E912CC">
      <w:pPr>
        <w:spacing w:line="480" w:lineRule="auto"/>
        <w:ind w:firstLine="709"/>
        <w:jc w:val="both"/>
        <w:rPr>
          <w:rFonts w:ascii="Times New Roman" w:hAnsi="Times New Roman" w:cs="Times New Roman"/>
          <w:sz w:val="24"/>
          <w:szCs w:val="24"/>
        </w:rPr>
      </w:pPr>
      <w:r w:rsidRPr="00DB1C9C">
        <w:rPr>
          <w:rFonts w:ascii="Times New Roman" w:hAnsi="Times New Roman" w:cs="Times New Roman"/>
          <w:sz w:val="24"/>
          <w:szCs w:val="24"/>
        </w:rPr>
        <w:lastRenderedPageBreak/>
        <w:t xml:space="preserve">Entonces, en cada caso encontraremos </w:t>
      </w:r>
      <w:r w:rsidR="00E56A35">
        <w:rPr>
          <w:rFonts w:ascii="Times New Roman" w:hAnsi="Times New Roman" w:cs="Times New Roman"/>
          <w:sz w:val="24"/>
          <w:szCs w:val="24"/>
        </w:rPr>
        <w:t>tres</w:t>
      </w:r>
      <w:r w:rsidRPr="00DB1C9C">
        <w:rPr>
          <w:rFonts w:ascii="Times New Roman" w:hAnsi="Times New Roman" w:cs="Times New Roman"/>
          <w:sz w:val="24"/>
          <w:szCs w:val="24"/>
        </w:rPr>
        <w:t xml:space="preserve"> partes </w:t>
      </w:r>
      <w:r w:rsidR="0086388F">
        <w:rPr>
          <w:rFonts w:ascii="Times New Roman" w:hAnsi="Times New Roman" w:cs="Times New Roman"/>
          <w:sz w:val="24"/>
          <w:szCs w:val="24"/>
        </w:rPr>
        <w:t>en</w:t>
      </w:r>
      <w:r w:rsidRPr="00DB1C9C">
        <w:rPr>
          <w:rFonts w:ascii="Times New Roman" w:hAnsi="Times New Roman" w:cs="Times New Roman"/>
          <w:sz w:val="24"/>
          <w:szCs w:val="24"/>
        </w:rPr>
        <w:t xml:space="preserve"> la relatoría: Título, Intervenciones</w:t>
      </w:r>
      <w:r w:rsidR="0086388F">
        <w:rPr>
          <w:rFonts w:ascii="Times New Roman" w:hAnsi="Times New Roman" w:cs="Times New Roman"/>
          <w:sz w:val="24"/>
          <w:szCs w:val="24"/>
        </w:rPr>
        <w:t xml:space="preserve"> y</w:t>
      </w:r>
      <w:r w:rsidRPr="00DB1C9C">
        <w:rPr>
          <w:rFonts w:ascii="Times New Roman" w:hAnsi="Times New Roman" w:cs="Times New Roman"/>
          <w:sz w:val="24"/>
          <w:szCs w:val="24"/>
        </w:rPr>
        <w:t xml:space="preserve"> Análisis, expresados en un lenguaje sencillo, para un público conoce</w:t>
      </w:r>
      <w:r w:rsidR="00591EC7">
        <w:rPr>
          <w:rFonts w:ascii="Times New Roman" w:hAnsi="Times New Roman" w:cs="Times New Roman"/>
          <w:sz w:val="24"/>
          <w:szCs w:val="24"/>
        </w:rPr>
        <w:t>do</w:t>
      </w:r>
      <w:r w:rsidRPr="00DB1C9C">
        <w:rPr>
          <w:rFonts w:ascii="Times New Roman" w:hAnsi="Times New Roman" w:cs="Times New Roman"/>
          <w:sz w:val="24"/>
          <w:szCs w:val="24"/>
        </w:rPr>
        <w:t>r pero no experto y en una narrativa agradable de leer. De igual manera, se incluirá</w:t>
      </w:r>
      <w:r>
        <w:rPr>
          <w:rFonts w:ascii="Times New Roman" w:hAnsi="Times New Roman" w:cs="Times New Roman"/>
          <w:sz w:val="24"/>
          <w:szCs w:val="24"/>
        </w:rPr>
        <w:t xml:space="preserve"> la enunciación de</w:t>
      </w:r>
      <w:r w:rsidRPr="00DB1C9C">
        <w:rPr>
          <w:rFonts w:ascii="Times New Roman" w:hAnsi="Times New Roman" w:cs="Times New Roman"/>
          <w:sz w:val="24"/>
          <w:szCs w:val="24"/>
        </w:rPr>
        <w:t xml:space="preserve"> los participantes de cada foro y se usará</w:t>
      </w:r>
      <w:r>
        <w:rPr>
          <w:rFonts w:ascii="Times New Roman" w:hAnsi="Times New Roman" w:cs="Times New Roman"/>
          <w:sz w:val="24"/>
          <w:szCs w:val="24"/>
        </w:rPr>
        <w:t>n</w:t>
      </w:r>
      <w:r w:rsidRPr="00DB1C9C">
        <w:rPr>
          <w:rFonts w:ascii="Times New Roman" w:hAnsi="Times New Roman" w:cs="Times New Roman"/>
          <w:sz w:val="24"/>
          <w:szCs w:val="24"/>
        </w:rPr>
        <w:t xml:space="preserve"> sigla</w:t>
      </w:r>
      <w:r>
        <w:rPr>
          <w:rFonts w:ascii="Times New Roman" w:hAnsi="Times New Roman" w:cs="Times New Roman"/>
          <w:sz w:val="24"/>
          <w:szCs w:val="24"/>
        </w:rPr>
        <w:t>s</w:t>
      </w:r>
      <w:r w:rsidRPr="00DB1C9C">
        <w:rPr>
          <w:rFonts w:ascii="Times New Roman" w:hAnsi="Times New Roman" w:cs="Times New Roman"/>
          <w:sz w:val="24"/>
          <w:szCs w:val="24"/>
        </w:rPr>
        <w:t xml:space="preserve"> con letras mayúsculas entre paréntesis para identificar sus </w:t>
      </w:r>
      <w:r w:rsidR="00CE20F8">
        <w:rPr>
          <w:rFonts w:ascii="Times New Roman" w:hAnsi="Times New Roman" w:cs="Times New Roman"/>
          <w:sz w:val="24"/>
          <w:szCs w:val="24"/>
        </w:rPr>
        <w:t>opiniones</w:t>
      </w:r>
      <w:r w:rsidRPr="00DB1C9C">
        <w:rPr>
          <w:rFonts w:ascii="Times New Roman" w:hAnsi="Times New Roman" w:cs="Times New Roman"/>
          <w:sz w:val="24"/>
          <w:szCs w:val="24"/>
        </w:rPr>
        <w:t xml:space="preserve"> en las distintas discusiones. Finalmente, resulta pertinente advertir que algunos apartes del documento al describir los territorios </w:t>
      </w:r>
      <w:r>
        <w:rPr>
          <w:rFonts w:ascii="Times New Roman" w:hAnsi="Times New Roman" w:cs="Times New Roman"/>
          <w:sz w:val="24"/>
          <w:szCs w:val="24"/>
        </w:rPr>
        <w:t xml:space="preserve">comunes con la expresión </w:t>
      </w:r>
      <w:r w:rsidRPr="00DB1C9C">
        <w:rPr>
          <w:rFonts w:ascii="Times New Roman" w:hAnsi="Times New Roman" w:cs="Times New Roman"/>
          <w:sz w:val="24"/>
          <w:szCs w:val="24"/>
        </w:rPr>
        <w:t>Bogotá-Sabana,  incluirá</w:t>
      </w:r>
      <w:r w:rsidR="00187A90">
        <w:rPr>
          <w:rFonts w:ascii="Times New Roman" w:hAnsi="Times New Roman" w:cs="Times New Roman"/>
          <w:sz w:val="24"/>
          <w:szCs w:val="24"/>
        </w:rPr>
        <w:t>n</w:t>
      </w:r>
      <w:r w:rsidRPr="00DB1C9C">
        <w:rPr>
          <w:rFonts w:ascii="Times New Roman" w:hAnsi="Times New Roman" w:cs="Times New Roman"/>
          <w:sz w:val="24"/>
          <w:szCs w:val="24"/>
        </w:rPr>
        <w:t xml:space="preserve"> simultáneamente</w:t>
      </w:r>
      <w:r>
        <w:rPr>
          <w:rFonts w:ascii="Times New Roman" w:hAnsi="Times New Roman" w:cs="Times New Roman"/>
          <w:sz w:val="24"/>
          <w:szCs w:val="24"/>
        </w:rPr>
        <w:t xml:space="preserve"> o de manera alterna </w:t>
      </w:r>
      <w:r w:rsidRPr="00DB1C9C">
        <w:rPr>
          <w:rFonts w:ascii="Times New Roman" w:hAnsi="Times New Roman" w:cs="Times New Roman"/>
          <w:sz w:val="24"/>
          <w:szCs w:val="24"/>
        </w:rPr>
        <w:t xml:space="preserve">la  expresión Sabana-Bogotá </w:t>
      </w:r>
      <w:r>
        <w:rPr>
          <w:rFonts w:ascii="Times New Roman" w:hAnsi="Times New Roman" w:cs="Times New Roman"/>
          <w:sz w:val="24"/>
          <w:szCs w:val="24"/>
        </w:rPr>
        <w:t xml:space="preserve">o en el binomio Bogotá-Cundinamarca, Cundinamarca-Bogotá, en razón a </w:t>
      </w:r>
      <w:r w:rsidRPr="00DB1C9C">
        <w:rPr>
          <w:rFonts w:ascii="Times New Roman" w:hAnsi="Times New Roman" w:cs="Times New Roman"/>
          <w:sz w:val="24"/>
          <w:szCs w:val="24"/>
        </w:rPr>
        <w:t>que esta precisión tiene un contenido político frente a la tradición institucional e histórica que ha dejado ver a la sabana como un adjetivo del sustantivo propio Bogotá</w:t>
      </w:r>
      <w:r>
        <w:rPr>
          <w:rFonts w:ascii="Times New Roman" w:hAnsi="Times New Roman" w:cs="Times New Roman"/>
          <w:sz w:val="24"/>
          <w:szCs w:val="24"/>
        </w:rPr>
        <w:t xml:space="preserve"> y como un territorio accesorio o dominado. </w:t>
      </w:r>
      <w:r w:rsidR="00B31A12">
        <w:rPr>
          <w:rFonts w:ascii="Times New Roman" w:hAnsi="Times New Roman" w:cs="Times New Roman"/>
          <w:sz w:val="24"/>
          <w:szCs w:val="24"/>
        </w:rPr>
        <w:t>S</w:t>
      </w:r>
      <w:r>
        <w:rPr>
          <w:rFonts w:ascii="Times New Roman" w:hAnsi="Times New Roman" w:cs="Times New Roman"/>
          <w:sz w:val="24"/>
          <w:szCs w:val="24"/>
        </w:rPr>
        <w:t xml:space="preserve">e trata de un aspecto con fuerza comunicativa y política, esclarecedor frente al escenario que se pretende y consecuente </w:t>
      </w:r>
      <w:r w:rsidR="00187A90">
        <w:rPr>
          <w:rFonts w:ascii="Times New Roman" w:hAnsi="Times New Roman" w:cs="Times New Roman"/>
          <w:sz w:val="24"/>
          <w:szCs w:val="24"/>
        </w:rPr>
        <w:t>con</w:t>
      </w:r>
      <w:r>
        <w:rPr>
          <w:rFonts w:ascii="Times New Roman" w:hAnsi="Times New Roman" w:cs="Times New Roman"/>
          <w:sz w:val="24"/>
          <w:szCs w:val="24"/>
        </w:rPr>
        <w:t xml:space="preserve"> la reivindicación que </w:t>
      </w:r>
      <w:r w:rsidR="00187A90">
        <w:rPr>
          <w:rFonts w:ascii="Times New Roman" w:hAnsi="Times New Roman" w:cs="Times New Roman"/>
          <w:sz w:val="24"/>
          <w:szCs w:val="24"/>
        </w:rPr>
        <w:t xml:space="preserve">se </w:t>
      </w:r>
      <w:r>
        <w:rPr>
          <w:rFonts w:ascii="Times New Roman" w:hAnsi="Times New Roman" w:cs="Times New Roman"/>
          <w:sz w:val="24"/>
          <w:szCs w:val="24"/>
        </w:rPr>
        <w:t>procura</w:t>
      </w:r>
      <w:r w:rsidR="00187A90">
        <w:rPr>
          <w:rFonts w:ascii="Times New Roman" w:hAnsi="Times New Roman" w:cs="Times New Roman"/>
          <w:sz w:val="24"/>
          <w:szCs w:val="24"/>
        </w:rPr>
        <w:t>.</w:t>
      </w:r>
      <w:r>
        <w:rPr>
          <w:rFonts w:ascii="Times New Roman" w:hAnsi="Times New Roman" w:cs="Times New Roman"/>
          <w:sz w:val="24"/>
          <w:szCs w:val="24"/>
        </w:rPr>
        <w:t xml:space="preserve">  </w:t>
      </w:r>
    </w:p>
    <w:p w14:paraId="3C8D4767" w14:textId="053D3E93" w:rsidR="00E912CC" w:rsidRPr="00DB1C9C" w:rsidRDefault="00E912CC" w:rsidP="00E912CC">
      <w:pPr>
        <w:spacing w:line="480" w:lineRule="auto"/>
        <w:ind w:firstLine="709"/>
        <w:jc w:val="both"/>
        <w:rPr>
          <w:rFonts w:ascii="Times New Roman" w:hAnsi="Times New Roman" w:cs="Times New Roman"/>
          <w:sz w:val="24"/>
          <w:szCs w:val="24"/>
        </w:rPr>
      </w:pPr>
      <w:r w:rsidRPr="00DB1C9C">
        <w:rPr>
          <w:rFonts w:ascii="Times New Roman" w:hAnsi="Times New Roman" w:cs="Times New Roman"/>
          <w:sz w:val="24"/>
          <w:szCs w:val="24"/>
        </w:rPr>
        <w:t xml:space="preserve">PARTICIPANTES: </w:t>
      </w:r>
      <w:r w:rsidR="00591EC7">
        <w:rPr>
          <w:rFonts w:ascii="Times New Roman" w:hAnsi="Times New Roman" w:cs="Times New Roman"/>
          <w:sz w:val="24"/>
          <w:szCs w:val="24"/>
        </w:rPr>
        <w:t>CARMENZA SALD</w:t>
      </w:r>
      <w:r w:rsidR="002E38D4">
        <w:rPr>
          <w:rFonts w:ascii="Times New Roman" w:hAnsi="Times New Roman" w:cs="Times New Roman"/>
          <w:sz w:val="24"/>
          <w:szCs w:val="24"/>
        </w:rPr>
        <w:t>Í</w:t>
      </w:r>
      <w:r w:rsidR="00591EC7">
        <w:rPr>
          <w:rFonts w:ascii="Times New Roman" w:hAnsi="Times New Roman" w:cs="Times New Roman"/>
          <w:sz w:val="24"/>
          <w:szCs w:val="24"/>
        </w:rPr>
        <w:t>AS</w:t>
      </w:r>
      <w:r w:rsidR="00187A90">
        <w:rPr>
          <w:rFonts w:ascii="Times New Roman" w:hAnsi="Times New Roman" w:cs="Times New Roman"/>
          <w:sz w:val="24"/>
          <w:szCs w:val="24"/>
        </w:rPr>
        <w:t xml:space="preserve"> </w:t>
      </w:r>
      <w:r w:rsidR="00591EC7" w:rsidRPr="00DB1C9C">
        <w:rPr>
          <w:rFonts w:ascii="Times New Roman" w:hAnsi="Times New Roman" w:cs="Times New Roman"/>
          <w:sz w:val="24"/>
          <w:szCs w:val="24"/>
        </w:rPr>
        <w:t>(</w:t>
      </w:r>
      <w:r w:rsidR="00591EC7">
        <w:rPr>
          <w:rFonts w:ascii="Times New Roman" w:hAnsi="Times New Roman" w:cs="Times New Roman"/>
          <w:sz w:val="24"/>
          <w:szCs w:val="24"/>
        </w:rPr>
        <w:t>CS,</w:t>
      </w:r>
      <w:r w:rsidR="00591EC7" w:rsidRPr="00DB1C9C">
        <w:rPr>
          <w:rFonts w:ascii="Times New Roman" w:hAnsi="Times New Roman" w:cs="Times New Roman"/>
          <w:sz w:val="24"/>
          <w:szCs w:val="24"/>
        </w:rPr>
        <w:t>)</w:t>
      </w:r>
      <w:r w:rsidR="00B31A12">
        <w:rPr>
          <w:rFonts w:ascii="Times New Roman" w:hAnsi="Times New Roman" w:cs="Times New Roman"/>
          <w:sz w:val="24"/>
          <w:szCs w:val="24"/>
        </w:rPr>
        <w:t>,</w:t>
      </w:r>
      <w:r w:rsidRPr="00DB1C9C">
        <w:rPr>
          <w:rFonts w:ascii="Times New Roman" w:hAnsi="Times New Roman" w:cs="Times New Roman"/>
          <w:sz w:val="24"/>
          <w:szCs w:val="24"/>
        </w:rPr>
        <w:t xml:space="preserve"> </w:t>
      </w:r>
      <w:r w:rsidR="00591EC7">
        <w:rPr>
          <w:rFonts w:ascii="Times New Roman" w:hAnsi="Times New Roman" w:cs="Times New Roman"/>
          <w:sz w:val="24"/>
          <w:szCs w:val="24"/>
        </w:rPr>
        <w:t xml:space="preserve">economista y magister en </w:t>
      </w:r>
      <w:r w:rsidR="001A4E6D">
        <w:rPr>
          <w:rFonts w:ascii="Times New Roman" w:hAnsi="Times New Roman" w:cs="Times New Roman"/>
          <w:sz w:val="24"/>
          <w:szCs w:val="24"/>
        </w:rPr>
        <w:t>planificación</w:t>
      </w:r>
      <w:r w:rsidR="006C05C6">
        <w:rPr>
          <w:rFonts w:ascii="Times New Roman" w:hAnsi="Times New Roman" w:cs="Times New Roman"/>
          <w:sz w:val="24"/>
          <w:szCs w:val="24"/>
        </w:rPr>
        <w:t xml:space="preserve"> y </w:t>
      </w:r>
      <w:r w:rsidR="001A4E6D">
        <w:rPr>
          <w:rFonts w:ascii="Times New Roman" w:hAnsi="Times New Roman" w:cs="Times New Roman"/>
          <w:sz w:val="24"/>
          <w:szCs w:val="24"/>
        </w:rPr>
        <w:t>administración</w:t>
      </w:r>
      <w:r w:rsidR="006C05C6">
        <w:rPr>
          <w:rFonts w:ascii="Times New Roman" w:hAnsi="Times New Roman" w:cs="Times New Roman"/>
          <w:sz w:val="24"/>
          <w:szCs w:val="24"/>
        </w:rPr>
        <w:t xml:space="preserve"> del </w:t>
      </w:r>
      <w:r w:rsidR="00591EC7">
        <w:rPr>
          <w:rFonts w:ascii="Times New Roman" w:hAnsi="Times New Roman" w:cs="Times New Roman"/>
          <w:sz w:val="24"/>
          <w:szCs w:val="24"/>
        </w:rPr>
        <w:t>desarrollo  regional</w:t>
      </w:r>
      <w:r w:rsidRPr="00DB1C9C">
        <w:rPr>
          <w:rFonts w:ascii="Times New Roman" w:hAnsi="Times New Roman" w:cs="Times New Roman"/>
          <w:sz w:val="24"/>
          <w:szCs w:val="24"/>
        </w:rPr>
        <w:t>,</w:t>
      </w:r>
      <w:r w:rsidR="006C05C6">
        <w:rPr>
          <w:rFonts w:ascii="Times New Roman" w:hAnsi="Times New Roman" w:cs="Times New Roman"/>
          <w:sz w:val="24"/>
          <w:szCs w:val="24"/>
        </w:rPr>
        <w:t xml:space="preserve"> </w:t>
      </w:r>
      <w:r w:rsidR="00591EC7">
        <w:rPr>
          <w:rFonts w:ascii="Times New Roman" w:hAnsi="Times New Roman" w:cs="Times New Roman"/>
          <w:sz w:val="24"/>
          <w:szCs w:val="24"/>
        </w:rPr>
        <w:t xml:space="preserve">ANDRES HERNANDEZ (AH), Director del CIDER de la Universidad de los Andes, </w:t>
      </w:r>
      <w:r w:rsidR="00BA6274">
        <w:rPr>
          <w:rFonts w:ascii="Times New Roman" w:hAnsi="Times New Roman" w:cs="Times New Roman"/>
          <w:sz w:val="24"/>
          <w:szCs w:val="24"/>
        </w:rPr>
        <w:t xml:space="preserve">quien tuvo la oportunidad de compartir unas palabras </w:t>
      </w:r>
      <w:r w:rsidR="00B31A12">
        <w:rPr>
          <w:rFonts w:ascii="Times New Roman" w:hAnsi="Times New Roman" w:cs="Times New Roman"/>
          <w:sz w:val="24"/>
          <w:szCs w:val="24"/>
        </w:rPr>
        <w:t xml:space="preserve">introductorias </w:t>
      </w:r>
      <w:r w:rsidR="00BA6274">
        <w:rPr>
          <w:rFonts w:ascii="Times New Roman" w:hAnsi="Times New Roman" w:cs="Times New Roman"/>
          <w:sz w:val="24"/>
          <w:szCs w:val="24"/>
        </w:rPr>
        <w:t xml:space="preserve">en el evento,  </w:t>
      </w:r>
      <w:r w:rsidR="00591EC7">
        <w:rPr>
          <w:rFonts w:ascii="Times New Roman" w:hAnsi="Times New Roman" w:cs="Times New Roman"/>
          <w:sz w:val="24"/>
          <w:szCs w:val="24"/>
        </w:rPr>
        <w:t>GISELLE OSORIO (GO), antropóloga y líder ambiental de Chía, HECTOR BUITRAGO (HB), músico y activista ambiental</w:t>
      </w:r>
      <w:r w:rsidRPr="00DB1C9C">
        <w:rPr>
          <w:rFonts w:ascii="Times New Roman" w:hAnsi="Times New Roman" w:cs="Times New Roman"/>
          <w:sz w:val="24"/>
          <w:szCs w:val="24"/>
        </w:rPr>
        <w:t>, DIEGO CANCINO (DC), concejal de Bogotá por el partido Alianza Verde</w:t>
      </w:r>
      <w:r w:rsidR="00591EC7">
        <w:rPr>
          <w:rFonts w:ascii="Times New Roman" w:hAnsi="Times New Roman" w:cs="Times New Roman"/>
          <w:sz w:val="24"/>
          <w:szCs w:val="24"/>
        </w:rPr>
        <w:t>, KRISTI</w:t>
      </w:r>
      <w:r w:rsidR="000D4D30">
        <w:rPr>
          <w:rFonts w:ascii="Times New Roman" w:hAnsi="Times New Roman" w:cs="Times New Roman"/>
          <w:sz w:val="24"/>
          <w:szCs w:val="24"/>
        </w:rPr>
        <w:t>NA BIRKE-DANIELS, (KB),directora de FESCOL</w:t>
      </w:r>
      <w:r w:rsidRPr="00DB1C9C">
        <w:rPr>
          <w:rFonts w:ascii="Times New Roman" w:hAnsi="Times New Roman" w:cs="Times New Roman"/>
          <w:sz w:val="24"/>
          <w:szCs w:val="24"/>
        </w:rPr>
        <w:t>,</w:t>
      </w:r>
      <w:r w:rsidR="000D4D30">
        <w:rPr>
          <w:rFonts w:ascii="Times New Roman" w:hAnsi="Times New Roman" w:cs="Times New Roman"/>
          <w:sz w:val="24"/>
          <w:szCs w:val="24"/>
        </w:rPr>
        <w:t xml:space="preserve"> quien ofreció un saludo de bienvenida y una introducción sobre el tema</w:t>
      </w:r>
      <w:r w:rsidR="006C05C6">
        <w:rPr>
          <w:rFonts w:ascii="Times New Roman" w:hAnsi="Times New Roman" w:cs="Times New Roman"/>
          <w:sz w:val="24"/>
          <w:szCs w:val="24"/>
        </w:rPr>
        <w:t xml:space="preserve">, </w:t>
      </w:r>
      <w:r w:rsidR="00F23E3A">
        <w:rPr>
          <w:rFonts w:ascii="Times New Roman" w:hAnsi="Times New Roman" w:cs="Times New Roman"/>
          <w:sz w:val="24"/>
          <w:szCs w:val="24"/>
        </w:rPr>
        <w:t>MONICA RIVERA,</w:t>
      </w:r>
      <w:r w:rsidR="000D4D30">
        <w:rPr>
          <w:rFonts w:ascii="Times New Roman" w:hAnsi="Times New Roman" w:cs="Times New Roman"/>
          <w:sz w:val="24"/>
          <w:szCs w:val="24"/>
        </w:rPr>
        <w:t xml:space="preserve"> </w:t>
      </w:r>
      <w:r w:rsidRPr="00DB1C9C">
        <w:rPr>
          <w:rFonts w:ascii="Times New Roman" w:hAnsi="Times New Roman" w:cs="Times New Roman"/>
          <w:sz w:val="24"/>
          <w:szCs w:val="24"/>
        </w:rPr>
        <w:t xml:space="preserve"> moderador</w:t>
      </w:r>
      <w:r w:rsidR="00077C5B">
        <w:rPr>
          <w:rFonts w:ascii="Times New Roman" w:hAnsi="Times New Roman" w:cs="Times New Roman"/>
          <w:sz w:val="24"/>
          <w:szCs w:val="24"/>
        </w:rPr>
        <w:t>a</w:t>
      </w:r>
      <w:r w:rsidRPr="00DB1C9C">
        <w:rPr>
          <w:rFonts w:ascii="Times New Roman" w:hAnsi="Times New Roman" w:cs="Times New Roman"/>
          <w:sz w:val="24"/>
          <w:szCs w:val="24"/>
        </w:rPr>
        <w:t>, periodista del periódico El Espectador. La fecha de desarrollo del</w:t>
      </w:r>
      <w:r>
        <w:rPr>
          <w:rFonts w:ascii="Times New Roman" w:hAnsi="Times New Roman" w:cs="Times New Roman"/>
          <w:sz w:val="24"/>
          <w:szCs w:val="24"/>
        </w:rPr>
        <w:t xml:space="preserve"> </w:t>
      </w:r>
      <w:r w:rsidRPr="00DB1C9C">
        <w:rPr>
          <w:rFonts w:ascii="Times New Roman" w:hAnsi="Times New Roman" w:cs="Times New Roman"/>
          <w:sz w:val="24"/>
          <w:szCs w:val="24"/>
        </w:rPr>
        <w:t xml:space="preserve">evento en vivo fue el pasado </w:t>
      </w:r>
      <w:r w:rsidR="00077C5B">
        <w:rPr>
          <w:rFonts w:ascii="Times New Roman" w:hAnsi="Times New Roman" w:cs="Times New Roman"/>
          <w:sz w:val="24"/>
          <w:szCs w:val="24"/>
        </w:rPr>
        <w:t>03</w:t>
      </w:r>
      <w:r w:rsidRPr="00DB1C9C">
        <w:rPr>
          <w:rFonts w:ascii="Times New Roman" w:hAnsi="Times New Roman" w:cs="Times New Roman"/>
          <w:sz w:val="24"/>
          <w:szCs w:val="24"/>
        </w:rPr>
        <w:t xml:space="preserve"> de </w:t>
      </w:r>
      <w:r w:rsidR="00077C5B">
        <w:rPr>
          <w:rFonts w:ascii="Times New Roman" w:hAnsi="Times New Roman" w:cs="Times New Roman"/>
          <w:sz w:val="24"/>
          <w:szCs w:val="24"/>
        </w:rPr>
        <w:t>noviembre</w:t>
      </w:r>
      <w:r w:rsidRPr="00DB1C9C">
        <w:rPr>
          <w:rFonts w:ascii="Times New Roman" w:hAnsi="Times New Roman" w:cs="Times New Roman"/>
          <w:sz w:val="24"/>
          <w:szCs w:val="24"/>
        </w:rPr>
        <w:t xml:space="preserve"> de 2020</w:t>
      </w:r>
      <w:r>
        <w:rPr>
          <w:rFonts w:ascii="Times New Roman" w:hAnsi="Times New Roman" w:cs="Times New Roman"/>
          <w:sz w:val="24"/>
          <w:szCs w:val="24"/>
        </w:rPr>
        <w:t>, de manera virtual.</w:t>
      </w:r>
    </w:p>
    <w:p w14:paraId="12F90E44" w14:textId="77777777" w:rsidR="00E912CC" w:rsidRPr="00DB1C9C" w:rsidRDefault="00E912CC" w:rsidP="00E912CC">
      <w:pPr>
        <w:spacing w:line="48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TÍ</w:t>
      </w:r>
      <w:r w:rsidRPr="00DB1C9C">
        <w:rPr>
          <w:rFonts w:ascii="Times New Roman" w:hAnsi="Times New Roman" w:cs="Times New Roman"/>
          <w:b/>
          <w:sz w:val="24"/>
          <w:szCs w:val="24"/>
        </w:rPr>
        <w:t>TULO:</w:t>
      </w:r>
    </w:p>
    <w:p w14:paraId="77A503FE" w14:textId="1A927C4C" w:rsidR="00E912CC" w:rsidRPr="00DB1C9C" w:rsidRDefault="00E912CC" w:rsidP="00E912CC">
      <w:pPr>
        <w:spacing w:line="480" w:lineRule="auto"/>
        <w:ind w:firstLine="709"/>
        <w:jc w:val="both"/>
        <w:rPr>
          <w:rFonts w:ascii="Times New Roman" w:hAnsi="Times New Roman" w:cs="Times New Roman"/>
          <w:i/>
          <w:sz w:val="24"/>
          <w:szCs w:val="24"/>
        </w:rPr>
      </w:pPr>
      <w:bookmarkStart w:id="2" w:name="_Hlk56984485"/>
      <w:r w:rsidRPr="00DB1C9C">
        <w:rPr>
          <w:rFonts w:ascii="Times New Roman" w:hAnsi="Times New Roman" w:cs="Times New Roman"/>
          <w:i/>
          <w:sz w:val="24"/>
          <w:szCs w:val="24"/>
        </w:rPr>
        <w:t>“</w:t>
      </w:r>
      <w:r w:rsidR="00C76780">
        <w:rPr>
          <w:rFonts w:ascii="Times New Roman" w:hAnsi="Times New Roman" w:cs="Times New Roman"/>
          <w:i/>
          <w:sz w:val="24"/>
          <w:szCs w:val="24"/>
        </w:rPr>
        <w:t>GOBERNAR Y CONFIAR EN LA REGION DE CUNDINAMARC</w:t>
      </w:r>
      <w:r w:rsidR="00077C5B">
        <w:rPr>
          <w:rFonts w:ascii="Times New Roman" w:hAnsi="Times New Roman" w:cs="Times New Roman"/>
          <w:i/>
          <w:sz w:val="24"/>
          <w:szCs w:val="24"/>
        </w:rPr>
        <w:t>A</w:t>
      </w:r>
      <w:r w:rsidR="00C76780">
        <w:rPr>
          <w:rFonts w:ascii="Times New Roman" w:hAnsi="Times New Roman" w:cs="Times New Roman"/>
          <w:i/>
          <w:sz w:val="24"/>
          <w:szCs w:val="24"/>
        </w:rPr>
        <w:t xml:space="preserve"> Y BOGOTÁ</w:t>
      </w:r>
      <w:r w:rsidRPr="00DB1C9C">
        <w:rPr>
          <w:rFonts w:ascii="Times New Roman" w:hAnsi="Times New Roman" w:cs="Times New Roman"/>
          <w:i/>
          <w:sz w:val="24"/>
          <w:szCs w:val="24"/>
        </w:rPr>
        <w:t>”</w:t>
      </w:r>
    </w:p>
    <w:bookmarkEnd w:id="2"/>
    <w:p w14:paraId="10971772" w14:textId="77777777" w:rsidR="00E912CC" w:rsidRPr="00DB1C9C" w:rsidRDefault="00E912CC" w:rsidP="00E912CC">
      <w:pPr>
        <w:spacing w:line="480" w:lineRule="auto"/>
        <w:ind w:firstLine="709"/>
        <w:jc w:val="both"/>
        <w:rPr>
          <w:rFonts w:ascii="Times New Roman" w:hAnsi="Times New Roman" w:cs="Times New Roman"/>
          <w:b/>
          <w:sz w:val="24"/>
          <w:szCs w:val="24"/>
        </w:rPr>
      </w:pPr>
      <w:r w:rsidRPr="00DB1C9C">
        <w:rPr>
          <w:rFonts w:ascii="Times New Roman" w:hAnsi="Times New Roman" w:cs="Times New Roman"/>
          <w:b/>
          <w:sz w:val="24"/>
          <w:szCs w:val="24"/>
        </w:rPr>
        <w:t>INTERVENCIONES:</w:t>
      </w:r>
    </w:p>
    <w:p w14:paraId="17090D5E" w14:textId="091B1557" w:rsidR="00794B8A" w:rsidRDefault="00E912CC" w:rsidP="00DB5CB4">
      <w:pPr>
        <w:spacing w:line="480" w:lineRule="auto"/>
        <w:ind w:firstLine="709"/>
        <w:jc w:val="both"/>
        <w:rPr>
          <w:rFonts w:ascii="Times New Roman" w:hAnsi="Times New Roman" w:cs="Times New Roman"/>
          <w:sz w:val="24"/>
          <w:szCs w:val="24"/>
        </w:rPr>
      </w:pPr>
      <w:r w:rsidRPr="00DB1C9C">
        <w:rPr>
          <w:rFonts w:ascii="Times New Roman" w:hAnsi="Times New Roman" w:cs="Times New Roman"/>
          <w:sz w:val="24"/>
          <w:szCs w:val="24"/>
        </w:rPr>
        <w:t>Se empieza por parte de (C</w:t>
      </w:r>
      <w:r w:rsidR="00077C5B">
        <w:rPr>
          <w:rFonts w:ascii="Times New Roman" w:hAnsi="Times New Roman" w:cs="Times New Roman"/>
          <w:sz w:val="24"/>
          <w:szCs w:val="24"/>
        </w:rPr>
        <w:t>S</w:t>
      </w:r>
      <w:r w:rsidRPr="00DB1C9C">
        <w:rPr>
          <w:rFonts w:ascii="Times New Roman" w:hAnsi="Times New Roman" w:cs="Times New Roman"/>
          <w:sz w:val="24"/>
          <w:szCs w:val="24"/>
        </w:rPr>
        <w:t xml:space="preserve">), </w:t>
      </w:r>
      <w:r w:rsidR="006C05C6">
        <w:rPr>
          <w:rFonts w:ascii="Times New Roman" w:hAnsi="Times New Roman" w:cs="Times New Roman"/>
          <w:sz w:val="24"/>
          <w:szCs w:val="24"/>
        </w:rPr>
        <w:t xml:space="preserve">señalando que las regiones son formas de iniciar una conversación de confianza entre territorios que se saben interdependientes, más allá de ser conjuntos de municipios, en los cuales el todo es más que las partes. Se trata de un diálogo que implica igualdad, en una dinámica de permanente </w:t>
      </w:r>
      <w:r w:rsidR="00096725">
        <w:rPr>
          <w:rFonts w:ascii="Times New Roman" w:hAnsi="Times New Roman" w:cs="Times New Roman"/>
          <w:sz w:val="24"/>
          <w:szCs w:val="24"/>
        </w:rPr>
        <w:t>cambio. (</w:t>
      </w:r>
      <w:r w:rsidR="006C05C6">
        <w:rPr>
          <w:rFonts w:ascii="Times New Roman" w:hAnsi="Times New Roman" w:cs="Times New Roman"/>
          <w:sz w:val="24"/>
          <w:szCs w:val="24"/>
        </w:rPr>
        <w:t>GO)</w:t>
      </w:r>
      <w:r w:rsidR="00096725">
        <w:rPr>
          <w:rFonts w:ascii="Times New Roman" w:hAnsi="Times New Roman" w:cs="Times New Roman"/>
          <w:sz w:val="24"/>
          <w:szCs w:val="24"/>
        </w:rPr>
        <w:t xml:space="preserve"> Recuerda </w:t>
      </w:r>
      <w:r w:rsidR="00F23E3A">
        <w:rPr>
          <w:rFonts w:ascii="Times New Roman" w:hAnsi="Times New Roman" w:cs="Times New Roman"/>
          <w:sz w:val="24"/>
          <w:szCs w:val="24"/>
        </w:rPr>
        <w:t>que</w:t>
      </w:r>
      <w:r w:rsidR="00096725">
        <w:rPr>
          <w:rFonts w:ascii="Times New Roman" w:hAnsi="Times New Roman" w:cs="Times New Roman"/>
          <w:sz w:val="24"/>
          <w:szCs w:val="24"/>
        </w:rPr>
        <w:t xml:space="preserve"> la historia e</w:t>
      </w:r>
      <w:r w:rsidR="00F23E3A">
        <w:rPr>
          <w:rFonts w:ascii="Times New Roman" w:hAnsi="Times New Roman" w:cs="Times New Roman"/>
          <w:sz w:val="24"/>
          <w:szCs w:val="24"/>
        </w:rPr>
        <w:t>n</w:t>
      </w:r>
      <w:r w:rsidR="001A4E6D">
        <w:rPr>
          <w:rFonts w:ascii="Times New Roman" w:hAnsi="Times New Roman" w:cs="Times New Roman"/>
          <w:sz w:val="24"/>
          <w:szCs w:val="24"/>
        </w:rPr>
        <w:t xml:space="preserve"> materia de constituir</w:t>
      </w:r>
      <w:r w:rsidR="00096725">
        <w:rPr>
          <w:rFonts w:ascii="Times New Roman" w:hAnsi="Times New Roman" w:cs="Times New Roman"/>
          <w:sz w:val="24"/>
          <w:szCs w:val="24"/>
        </w:rPr>
        <w:t xml:space="preserve"> región</w:t>
      </w:r>
      <w:r w:rsidR="001A4E6D">
        <w:rPr>
          <w:rFonts w:ascii="Times New Roman" w:hAnsi="Times New Roman" w:cs="Times New Roman"/>
          <w:sz w:val="24"/>
          <w:szCs w:val="24"/>
        </w:rPr>
        <w:t xml:space="preserve"> en el territorio sabana-Bogotá</w:t>
      </w:r>
      <w:r w:rsidR="00096725">
        <w:rPr>
          <w:rFonts w:ascii="Times New Roman" w:hAnsi="Times New Roman" w:cs="Times New Roman"/>
          <w:sz w:val="24"/>
          <w:szCs w:val="24"/>
        </w:rPr>
        <w:t xml:space="preserve"> y el intento de asociación ha sido de malas experiencias</w:t>
      </w:r>
      <w:r w:rsidR="001A4E6D">
        <w:rPr>
          <w:rFonts w:ascii="Times New Roman" w:hAnsi="Times New Roman" w:cs="Times New Roman"/>
          <w:sz w:val="24"/>
          <w:szCs w:val="24"/>
        </w:rPr>
        <w:t>,</w:t>
      </w:r>
      <w:r w:rsidR="00096725">
        <w:rPr>
          <w:rFonts w:ascii="Times New Roman" w:hAnsi="Times New Roman" w:cs="Times New Roman"/>
          <w:sz w:val="24"/>
          <w:szCs w:val="24"/>
        </w:rPr>
        <w:t xml:space="preserve"> donde no</w:t>
      </w:r>
      <w:r w:rsidR="00F23E3A">
        <w:rPr>
          <w:rFonts w:ascii="Times New Roman" w:hAnsi="Times New Roman" w:cs="Times New Roman"/>
          <w:sz w:val="24"/>
          <w:szCs w:val="24"/>
        </w:rPr>
        <w:t xml:space="preserve"> </w:t>
      </w:r>
      <w:r w:rsidR="00096725">
        <w:rPr>
          <w:rFonts w:ascii="Times New Roman" w:hAnsi="Times New Roman" w:cs="Times New Roman"/>
          <w:sz w:val="24"/>
          <w:szCs w:val="24"/>
        </w:rPr>
        <w:t>se pudo llegar a acuerdos mínimo</w:t>
      </w:r>
      <w:r w:rsidR="00F23E3A">
        <w:rPr>
          <w:rFonts w:ascii="Times New Roman" w:hAnsi="Times New Roman" w:cs="Times New Roman"/>
          <w:sz w:val="24"/>
          <w:szCs w:val="24"/>
        </w:rPr>
        <w:t xml:space="preserve">s y lo </w:t>
      </w:r>
      <w:r w:rsidR="001A4E6D">
        <w:rPr>
          <w:rFonts w:ascii="Times New Roman" w:hAnsi="Times New Roman" w:cs="Times New Roman"/>
          <w:sz w:val="24"/>
          <w:szCs w:val="24"/>
        </w:rPr>
        <w:t xml:space="preserve">que </w:t>
      </w:r>
      <w:r w:rsidR="00F23E3A">
        <w:rPr>
          <w:rFonts w:ascii="Times New Roman" w:hAnsi="Times New Roman" w:cs="Times New Roman"/>
          <w:sz w:val="24"/>
          <w:szCs w:val="24"/>
        </w:rPr>
        <w:t xml:space="preserve">existe es un ambiente de </w:t>
      </w:r>
      <w:r w:rsidR="00096725">
        <w:rPr>
          <w:rFonts w:ascii="Times New Roman" w:hAnsi="Times New Roman" w:cs="Times New Roman"/>
          <w:sz w:val="24"/>
          <w:szCs w:val="24"/>
        </w:rPr>
        <w:t>desigualdad</w:t>
      </w:r>
      <w:r w:rsidR="00F23E3A">
        <w:rPr>
          <w:rFonts w:ascii="Times New Roman" w:hAnsi="Times New Roman" w:cs="Times New Roman"/>
          <w:sz w:val="24"/>
          <w:szCs w:val="24"/>
        </w:rPr>
        <w:t>es:</w:t>
      </w:r>
      <w:r w:rsidR="00096725">
        <w:rPr>
          <w:rFonts w:ascii="Times New Roman" w:hAnsi="Times New Roman" w:cs="Times New Roman"/>
          <w:sz w:val="24"/>
          <w:szCs w:val="24"/>
        </w:rPr>
        <w:t xml:space="preserve"> territorial</w:t>
      </w:r>
      <w:r w:rsidR="00F23E3A">
        <w:rPr>
          <w:rFonts w:ascii="Times New Roman" w:hAnsi="Times New Roman" w:cs="Times New Roman"/>
          <w:sz w:val="24"/>
          <w:szCs w:val="24"/>
        </w:rPr>
        <w:t>,</w:t>
      </w:r>
      <w:r w:rsidR="00096725">
        <w:rPr>
          <w:rFonts w:ascii="Times New Roman" w:hAnsi="Times New Roman" w:cs="Times New Roman"/>
          <w:sz w:val="24"/>
          <w:szCs w:val="24"/>
        </w:rPr>
        <w:t xml:space="preserve"> económica </w:t>
      </w:r>
      <w:r w:rsidR="00F23E3A">
        <w:rPr>
          <w:rFonts w:ascii="Times New Roman" w:hAnsi="Times New Roman" w:cs="Times New Roman"/>
          <w:sz w:val="24"/>
          <w:szCs w:val="24"/>
        </w:rPr>
        <w:t xml:space="preserve">y </w:t>
      </w:r>
      <w:r w:rsidR="00096725">
        <w:rPr>
          <w:rFonts w:ascii="Times New Roman" w:hAnsi="Times New Roman" w:cs="Times New Roman"/>
          <w:sz w:val="24"/>
          <w:szCs w:val="24"/>
        </w:rPr>
        <w:t xml:space="preserve">política. Para las entidades de Cundinamarca </w:t>
      </w:r>
      <w:r w:rsidR="001A4E6D">
        <w:rPr>
          <w:rFonts w:ascii="Times New Roman" w:hAnsi="Times New Roman" w:cs="Times New Roman"/>
          <w:sz w:val="24"/>
          <w:szCs w:val="24"/>
        </w:rPr>
        <w:t>existe un fundado temor por</w:t>
      </w:r>
      <w:r w:rsidR="00096725">
        <w:rPr>
          <w:rFonts w:ascii="Times New Roman" w:hAnsi="Times New Roman" w:cs="Times New Roman"/>
          <w:sz w:val="24"/>
          <w:szCs w:val="24"/>
        </w:rPr>
        <w:t xml:space="preserve"> la p</w:t>
      </w:r>
      <w:r w:rsidR="001A4E6D">
        <w:rPr>
          <w:rFonts w:ascii="Times New Roman" w:hAnsi="Times New Roman" w:cs="Times New Roman"/>
          <w:sz w:val="24"/>
          <w:szCs w:val="24"/>
        </w:rPr>
        <w:t>é</w:t>
      </w:r>
      <w:r w:rsidR="00096725">
        <w:rPr>
          <w:rFonts w:ascii="Times New Roman" w:hAnsi="Times New Roman" w:cs="Times New Roman"/>
          <w:sz w:val="24"/>
          <w:szCs w:val="24"/>
        </w:rPr>
        <w:t xml:space="preserve">rdida de autonomía y aunque el acto </w:t>
      </w:r>
      <w:r w:rsidR="00F23E3A">
        <w:rPr>
          <w:rFonts w:ascii="Times New Roman" w:hAnsi="Times New Roman" w:cs="Times New Roman"/>
          <w:sz w:val="24"/>
          <w:szCs w:val="24"/>
        </w:rPr>
        <w:t>legislativo</w:t>
      </w:r>
      <w:r w:rsidR="00096725">
        <w:rPr>
          <w:rFonts w:ascii="Times New Roman" w:hAnsi="Times New Roman" w:cs="Times New Roman"/>
          <w:sz w:val="24"/>
          <w:szCs w:val="24"/>
        </w:rPr>
        <w:t xml:space="preserve"> ofrece un mínimo de claridad</w:t>
      </w:r>
      <w:r w:rsidR="001A4E6D">
        <w:rPr>
          <w:rFonts w:ascii="Times New Roman" w:hAnsi="Times New Roman" w:cs="Times New Roman"/>
          <w:sz w:val="24"/>
          <w:szCs w:val="24"/>
        </w:rPr>
        <w:t xml:space="preserve"> en este sentido</w:t>
      </w:r>
      <w:r w:rsidR="00096725">
        <w:rPr>
          <w:rFonts w:ascii="Times New Roman" w:hAnsi="Times New Roman" w:cs="Times New Roman"/>
          <w:sz w:val="24"/>
          <w:szCs w:val="24"/>
        </w:rPr>
        <w:t xml:space="preserve">, hoy no ha existido participación de </w:t>
      </w:r>
      <w:r w:rsidR="00F23E3A">
        <w:rPr>
          <w:rFonts w:ascii="Times New Roman" w:hAnsi="Times New Roman" w:cs="Times New Roman"/>
          <w:sz w:val="24"/>
          <w:szCs w:val="24"/>
        </w:rPr>
        <w:t>las</w:t>
      </w:r>
      <w:r w:rsidR="00096725">
        <w:rPr>
          <w:rFonts w:ascii="Times New Roman" w:hAnsi="Times New Roman" w:cs="Times New Roman"/>
          <w:sz w:val="24"/>
          <w:szCs w:val="24"/>
        </w:rPr>
        <w:t xml:space="preserve"> </w:t>
      </w:r>
      <w:r w:rsidR="00F23E3A">
        <w:rPr>
          <w:rFonts w:ascii="Times New Roman" w:hAnsi="Times New Roman" w:cs="Times New Roman"/>
          <w:sz w:val="24"/>
          <w:szCs w:val="24"/>
        </w:rPr>
        <w:t>entidades</w:t>
      </w:r>
      <w:r w:rsidR="00096725">
        <w:rPr>
          <w:rFonts w:ascii="Times New Roman" w:hAnsi="Times New Roman" w:cs="Times New Roman"/>
          <w:sz w:val="24"/>
          <w:szCs w:val="24"/>
        </w:rPr>
        <w:t xml:space="preserve"> territoriales y el consenso </w:t>
      </w:r>
      <w:r w:rsidR="001A4E6D">
        <w:rPr>
          <w:rFonts w:ascii="Times New Roman" w:hAnsi="Times New Roman" w:cs="Times New Roman"/>
          <w:sz w:val="24"/>
          <w:szCs w:val="24"/>
        </w:rPr>
        <w:t>logrado fue</w:t>
      </w:r>
      <w:r w:rsidR="00096725">
        <w:rPr>
          <w:rFonts w:ascii="Times New Roman" w:hAnsi="Times New Roman" w:cs="Times New Roman"/>
          <w:sz w:val="24"/>
          <w:szCs w:val="24"/>
        </w:rPr>
        <w:t xml:space="preserve"> apenas de partidos políticos en el congreso pero no se ha ofrecido un espacio amplio de discusión con las autoridades ni con la población,</w:t>
      </w:r>
      <w:r w:rsidR="006C05C6">
        <w:rPr>
          <w:rFonts w:ascii="Times New Roman" w:hAnsi="Times New Roman" w:cs="Times New Roman"/>
          <w:sz w:val="24"/>
          <w:szCs w:val="24"/>
        </w:rPr>
        <w:t xml:space="preserve"> (DC) se introduce en la conversación a propósito de analizar</w:t>
      </w:r>
      <w:r w:rsidR="00F23E3A">
        <w:rPr>
          <w:rFonts w:ascii="Times New Roman" w:hAnsi="Times New Roman" w:cs="Times New Roman"/>
          <w:sz w:val="24"/>
          <w:szCs w:val="24"/>
        </w:rPr>
        <w:t xml:space="preserve"> que entre </w:t>
      </w:r>
      <w:r w:rsidR="009E0981">
        <w:rPr>
          <w:rFonts w:ascii="Times New Roman" w:hAnsi="Times New Roman" w:cs="Times New Roman"/>
          <w:sz w:val="24"/>
          <w:szCs w:val="24"/>
        </w:rPr>
        <w:t>Bogotá</w:t>
      </w:r>
      <w:r w:rsidR="00F23E3A">
        <w:rPr>
          <w:rFonts w:ascii="Times New Roman" w:hAnsi="Times New Roman" w:cs="Times New Roman"/>
          <w:sz w:val="24"/>
          <w:szCs w:val="24"/>
        </w:rPr>
        <w:t xml:space="preserve"> y </w:t>
      </w:r>
      <w:r w:rsidR="009E0981">
        <w:rPr>
          <w:rFonts w:ascii="Times New Roman" w:hAnsi="Times New Roman" w:cs="Times New Roman"/>
          <w:sz w:val="24"/>
          <w:szCs w:val="24"/>
        </w:rPr>
        <w:t>Cundinamarca</w:t>
      </w:r>
      <w:r w:rsidR="00F23E3A">
        <w:rPr>
          <w:rFonts w:ascii="Times New Roman" w:hAnsi="Times New Roman" w:cs="Times New Roman"/>
          <w:sz w:val="24"/>
          <w:szCs w:val="24"/>
        </w:rPr>
        <w:t>, existe un marco de codependencias,</w:t>
      </w:r>
      <w:r w:rsidR="009E0981">
        <w:rPr>
          <w:rFonts w:ascii="Times New Roman" w:hAnsi="Times New Roman" w:cs="Times New Roman"/>
          <w:sz w:val="24"/>
          <w:szCs w:val="24"/>
        </w:rPr>
        <w:t xml:space="preserve"> desde el abastecimiento y la generación de empleo, para lo cual se requiere una acción colectiva para construir un bien público,</w:t>
      </w:r>
      <w:r w:rsidR="00B31A12">
        <w:rPr>
          <w:rFonts w:ascii="Times New Roman" w:hAnsi="Times New Roman" w:cs="Times New Roman"/>
          <w:sz w:val="24"/>
          <w:szCs w:val="24"/>
        </w:rPr>
        <w:t xml:space="preserve"> constituido por</w:t>
      </w:r>
      <w:r w:rsidR="00F23E3A">
        <w:rPr>
          <w:rFonts w:ascii="Times New Roman" w:hAnsi="Times New Roman" w:cs="Times New Roman"/>
          <w:sz w:val="24"/>
          <w:szCs w:val="24"/>
        </w:rPr>
        <w:t xml:space="preserve"> un</w:t>
      </w:r>
      <w:r w:rsidR="00B31A12">
        <w:rPr>
          <w:rFonts w:ascii="Times New Roman" w:hAnsi="Times New Roman" w:cs="Times New Roman"/>
          <w:sz w:val="24"/>
          <w:szCs w:val="24"/>
        </w:rPr>
        <w:t>a entidad administradora y una política pública, con el cuidado de no incurrir en una relación en la cual alguna de las partes</w:t>
      </w:r>
      <w:r w:rsidR="00F23E3A">
        <w:rPr>
          <w:rFonts w:ascii="Times New Roman" w:hAnsi="Times New Roman" w:cs="Times New Roman"/>
          <w:sz w:val="24"/>
          <w:szCs w:val="24"/>
        </w:rPr>
        <w:t xml:space="preserve"> domine a otr</w:t>
      </w:r>
      <w:r w:rsidR="00B31A12">
        <w:rPr>
          <w:rFonts w:ascii="Times New Roman" w:hAnsi="Times New Roman" w:cs="Times New Roman"/>
          <w:sz w:val="24"/>
          <w:szCs w:val="24"/>
        </w:rPr>
        <w:t>a u otras y frente a</w:t>
      </w:r>
      <w:r w:rsidR="009E0981">
        <w:rPr>
          <w:rFonts w:ascii="Times New Roman" w:hAnsi="Times New Roman" w:cs="Times New Roman"/>
          <w:sz w:val="24"/>
          <w:szCs w:val="24"/>
        </w:rPr>
        <w:t xml:space="preserve"> un marco institucional en el que hay un actor muy relevante que es</w:t>
      </w:r>
      <w:r w:rsidR="00F23E3A">
        <w:rPr>
          <w:rFonts w:ascii="Times New Roman" w:hAnsi="Times New Roman" w:cs="Times New Roman"/>
          <w:sz w:val="24"/>
          <w:szCs w:val="24"/>
        </w:rPr>
        <w:t xml:space="preserve"> </w:t>
      </w:r>
      <w:r w:rsidR="009E0981">
        <w:rPr>
          <w:rFonts w:ascii="Times New Roman" w:hAnsi="Times New Roman" w:cs="Times New Roman"/>
          <w:sz w:val="24"/>
          <w:szCs w:val="24"/>
        </w:rPr>
        <w:t>la CAR, como autoridad ambiental</w:t>
      </w:r>
      <w:r w:rsidR="00187A90">
        <w:rPr>
          <w:rFonts w:ascii="Times New Roman" w:hAnsi="Times New Roman" w:cs="Times New Roman"/>
          <w:sz w:val="24"/>
          <w:szCs w:val="24"/>
        </w:rPr>
        <w:t xml:space="preserve">, </w:t>
      </w:r>
      <w:r w:rsidR="009E0981">
        <w:rPr>
          <w:rFonts w:ascii="Times New Roman" w:hAnsi="Times New Roman" w:cs="Times New Roman"/>
          <w:sz w:val="24"/>
          <w:szCs w:val="24"/>
        </w:rPr>
        <w:t xml:space="preserve">de la cual no se ve liderazgo en su materia ni </w:t>
      </w:r>
      <w:r w:rsidR="00187A90">
        <w:rPr>
          <w:rFonts w:ascii="Times New Roman" w:hAnsi="Times New Roman" w:cs="Times New Roman"/>
          <w:sz w:val="24"/>
          <w:szCs w:val="24"/>
        </w:rPr>
        <w:t xml:space="preserve">compromiso con un genuino </w:t>
      </w:r>
      <w:r w:rsidR="00B31A12">
        <w:rPr>
          <w:rFonts w:ascii="Times New Roman" w:hAnsi="Times New Roman" w:cs="Times New Roman"/>
          <w:sz w:val="24"/>
          <w:szCs w:val="24"/>
        </w:rPr>
        <w:t xml:space="preserve"> propósito de </w:t>
      </w:r>
      <w:r w:rsidR="009E0981">
        <w:rPr>
          <w:rFonts w:ascii="Times New Roman" w:hAnsi="Times New Roman" w:cs="Times New Roman"/>
          <w:sz w:val="24"/>
          <w:szCs w:val="24"/>
        </w:rPr>
        <w:t xml:space="preserve">asumir la generación de confianza en el ejercicio de su función,  al punto que </w:t>
      </w:r>
      <w:r w:rsidR="00187A90">
        <w:rPr>
          <w:rFonts w:ascii="Times New Roman" w:hAnsi="Times New Roman" w:cs="Times New Roman"/>
          <w:sz w:val="24"/>
          <w:szCs w:val="24"/>
        </w:rPr>
        <w:t>la</w:t>
      </w:r>
      <w:r w:rsidR="009E0981">
        <w:rPr>
          <w:rFonts w:ascii="Times New Roman" w:hAnsi="Times New Roman" w:cs="Times New Roman"/>
          <w:sz w:val="24"/>
          <w:szCs w:val="24"/>
        </w:rPr>
        <w:t xml:space="preserve"> elección de las personas representantes de las organizaciones ambientales del  territorio no </w:t>
      </w:r>
      <w:r w:rsidR="009E0981">
        <w:rPr>
          <w:rFonts w:ascii="Times New Roman" w:hAnsi="Times New Roman" w:cs="Times New Roman"/>
          <w:sz w:val="24"/>
          <w:szCs w:val="24"/>
        </w:rPr>
        <w:lastRenderedPageBreak/>
        <w:t xml:space="preserve">es transparente y resulta sospechoso por </w:t>
      </w:r>
      <w:r w:rsidR="00187A90">
        <w:rPr>
          <w:rFonts w:ascii="Times New Roman" w:hAnsi="Times New Roman" w:cs="Times New Roman"/>
          <w:sz w:val="24"/>
          <w:szCs w:val="24"/>
        </w:rPr>
        <w:t xml:space="preserve">diversas razones, entre las cuales se puede ver que </w:t>
      </w:r>
      <w:r w:rsidR="009E0981">
        <w:rPr>
          <w:rFonts w:ascii="Times New Roman" w:hAnsi="Times New Roman" w:cs="Times New Roman"/>
          <w:sz w:val="24"/>
          <w:szCs w:val="24"/>
        </w:rPr>
        <w:t>existen organizaciones de papel concentra</w:t>
      </w:r>
      <w:r w:rsidR="00187A90">
        <w:rPr>
          <w:rFonts w:ascii="Times New Roman" w:hAnsi="Times New Roman" w:cs="Times New Roman"/>
          <w:sz w:val="24"/>
          <w:szCs w:val="24"/>
        </w:rPr>
        <w:t>das</w:t>
      </w:r>
      <w:r w:rsidR="009E0981">
        <w:rPr>
          <w:rFonts w:ascii="Times New Roman" w:hAnsi="Times New Roman" w:cs="Times New Roman"/>
          <w:sz w:val="24"/>
          <w:szCs w:val="24"/>
        </w:rPr>
        <w:t xml:space="preserve"> en el municipio de Pacho (Cundinamarca)</w:t>
      </w:r>
      <w:r w:rsidR="00187A90">
        <w:rPr>
          <w:rFonts w:ascii="Times New Roman" w:hAnsi="Times New Roman" w:cs="Times New Roman"/>
          <w:sz w:val="24"/>
          <w:szCs w:val="24"/>
        </w:rPr>
        <w:t>,</w:t>
      </w:r>
      <w:r w:rsidR="009E0981">
        <w:rPr>
          <w:rFonts w:ascii="Times New Roman" w:hAnsi="Times New Roman" w:cs="Times New Roman"/>
          <w:sz w:val="24"/>
          <w:szCs w:val="24"/>
        </w:rPr>
        <w:t xml:space="preserve"> </w:t>
      </w:r>
      <w:r w:rsidR="00187A90">
        <w:rPr>
          <w:rFonts w:ascii="Times New Roman" w:hAnsi="Times New Roman" w:cs="Times New Roman"/>
          <w:sz w:val="24"/>
          <w:szCs w:val="24"/>
        </w:rPr>
        <w:t>que</w:t>
      </w:r>
      <w:r w:rsidR="009E0981">
        <w:rPr>
          <w:rFonts w:ascii="Times New Roman" w:hAnsi="Times New Roman" w:cs="Times New Roman"/>
          <w:sz w:val="24"/>
          <w:szCs w:val="24"/>
        </w:rPr>
        <w:t xml:space="preserve"> en muchos casos comparten la sede registrada o las personas que ejercen funciones de representación legal o de dirección. Además</w:t>
      </w:r>
      <w:r w:rsidR="00B31A12">
        <w:rPr>
          <w:rFonts w:ascii="Times New Roman" w:hAnsi="Times New Roman" w:cs="Times New Roman"/>
          <w:sz w:val="24"/>
          <w:szCs w:val="24"/>
        </w:rPr>
        <w:t>,</w:t>
      </w:r>
      <w:r w:rsidR="009E0981">
        <w:rPr>
          <w:rFonts w:ascii="Times New Roman" w:hAnsi="Times New Roman" w:cs="Times New Roman"/>
          <w:sz w:val="24"/>
          <w:szCs w:val="24"/>
        </w:rPr>
        <w:t xml:space="preserve"> que muchas acciones desde la propia CAR pretende intervenciones </w:t>
      </w:r>
      <w:r w:rsidR="00187A90">
        <w:rPr>
          <w:rFonts w:ascii="Times New Roman" w:hAnsi="Times New Roman" w:cs="Times New Roman"/>
          <w:sz w:val="24"/>
          <w:szCs w:val="24"/>
        </w:rPr>
        <w:t xml:space="preserve">en contravía con su aspecto misional, </w:t>
      </w:r>
      <w:r w:rsidR="00577AE6">
        <w:rPr>
          <w:rFonts w:ascii="Times New Roman" w:hAnsi="Times New Roman" w:cs="Times New Roman"/>
          <w:sz w:val="24"/>
          <w:szCs w:val="24"/>
        </w:rPr>
        <w:t>y</w:t>
      </w:r>
      <w:r w:rsidR="009E0981">
        <w:rPr>
          <w:rFonts w:ascii="Times New Roman" w:hAnsi="Times New Roman" w:cs="Times New Roman"/>
          <w:sz w:val="24"/>
          <w:szCs w:val="24"/>
        </w:rPr>
        <w:t xml:space="preserve"> pueden afectar los</w:t>
      </w:r>
      <w:r w:rsidR="00B31A12">
        <w:rPr>
          <w:rFonts w:ascii="Times New Roman" w:hAnsi="Times New Roman" w:cs="Times New Roman"/>
          <w:sz w:val="24"/>
          <w:szCs w:val="24"/>
        </w:rPr>
        <w:t xml:space="preserve"> cuerpos de agua, como ocurre</w:t>
      </w:r>
      <w:r w:rsidR="009E0981">
        <w:rPr>
          <w:rFonts w:ascii="Times New Roman" w:hAnsi="Times New Roman" w:cs="Times New Roman"/>
          <w:sz w:val="24"/>
          <w:szCs w:val="24"/>
        </w:rPr>
        <w:t xml:space="preserve"> en </w:t>
      </w:r>
      <w:r w:rsidR="00B31A12">
        <w:rPr>
          <w:rFonts w:ascii="Times New Roman" w:hAnsi="Times New Roman" w:cs="Times New Roman"/>
          <w:sz w:val="24"/>
          <w:szCs w:val="24"/>
        </w:rPr>
        <w:t xml:space="preserve">el municipio de </w:t>
      </w:r>
      <w:r w:rsidR="009E0981">
        <w:rPr>
          <w:rFonts w:ascii="Times New Roman" w:hAnsi="Times New Roman" w:cs="Times New Roman"/>
          <w:sz w:val="24"/>
          <w:szCs w:val="24"/>
        </w:rPr>
        <w:t>La Calera</w:t>
      </w:r>
      <w:r w:rsidR="00B31A12">
        <w:rPr>
          <w:rFonts w:ascii="Times New Roman" w:hAnsi="Times New Roman" w:cs="Times New Roman"/>
          <w:sz w:val="24"/>
          <w:szCs w:val="24"/>
        </w:rPr>
        <w:t xml:space="preserve"> o</w:t>
      </w:r>
      <w:r w:rsidR="009E0981">
        <w:rPr>
          <w:rFonts w:ascii="Times New Roman" w:hAnsi="Times New Roman" w:cs="Times New Roman"/>
          <w:sz w:val="24"/>
          <w:szCs w:val="24"/>
        </w:rPr>
        <w:t xml:space="preserve"> en Subachoque, por ejemplo</w:t>
      </w:r>
      <w:r w:rsidR="00B31A12">
        <w:rPr>
          <w:rFonts w:ascii="Times New Roman" w:hAnsi="Times New Roman" w:cs="Times New Roman"/>
          <w:sz w:val="24"/>
          <w:szCs w:val="24"/>
        </w:rPr>
        <w:t>. Se insiste que la forma de intervención de las autoridades</w:t>
      </w:r>
      <w:r w:rsidR="00794B8A">
        <w:rPr>
          <w:rFonts w:ascii="Times New Roman" w:hAnsi="Times New Roman" w:cs="Times New Roman"/>
          <w:sz w:val="24"/>
          <w:szCs w:val="24"/>
        </w:rPr>
        <w:t xml:space="preserve"> pone a los </w:t>
      </w:r>
      <w:r w:rsidR="00B31A12">
        <w:rPr>
          <w:rFonts w:ascii="Times New Roman" w:hAnsi="Times New Roman" w:cs="Times New Roman"/>
          <w:sz w:val="24"/>
          <w:szCs w:val="24"/>
        </w:rPr>
        <w:t>planes y esquemas de ordenamiento territorial</w:t>
      </w:r>
      <w:r w:rsidR="00794B8A">
        <w:rPr>
          <w:rFonts w:ascii="Times New Roman" w:hAnsi="Times New Roman" w:cs="Times New Roman"/>
          <w:sz w:val="24"/>
          <w:szCs w:val="24"/>
        </w:rPr>
        <w:t xml:space="preserve"> al servicio de intereses de grupos constructores, dejando abandonado el </w:t>
      </w:r>
      <w:r w:rsidR="00B31A12">
        <w:rPr>
          <w:rFonts w:ascii="Times New Roman" w:hAnsi="Times New Roman" w:cs="Times New Roman"/>
          <w:sz w:val="24"/>
          <w:szCs w:val="24"/>
        </w:rPr>
        <w:t>cuidado</w:t>
      </w:r>
      <w:r w:rsidR="00794B8A">
        <w:rPr>
          <w:rFonts w:ascii="Times New Roman" w:hAnsi="Times New Roman" w:cs="Times New Roman"/>
          <w:sz w:val="24"/>
          <w:szCs w:val="24"/>
        </w:rPr>
        <w:t xml:space="preserve"> del medio ambiente y </w:t>
      </w:r>
      <w:r w:rsidR="00B31A12">
        <w:rPr>
          <w:rFonts w:ascii="Times New Roman" w:hAnsi="Times New Roman" w:cs="Times New Roman"/>
          <w:sz w:val="24"/>
          <w:szCs w:val="24"/>
        </w:rPr>
        <w:t>desconociendo actores y</w:t>
      </w:r>
      <w:r w:rsidR="00794B8A">
        <w:rPr>
          <w:rFonts w:ascii="Times New Roman" w:hAnsi="Times New Roman" w:cs="Times New Roman"/>
          <w:sz w:val="24"/>
          <w:szCs w:val="24"/>
        </w:rPr>
        <w:t xml:space="preserve"> organizaciones sociales. (HB) plantea que es la confianza el presupuesto de la comunidad respecto de sus autoridades y también implica que se pueda escuchar a la ciudadanía y sus experiencias y conocimientos históricos, </w:t>
      </w:r>
      <w:r w:rsidR="001A4E6D">
        <w:rPr>
          <w:rFonts w:ascii="Times New Roman" w:hAnsi="Times New Roman" w:cs="Times New Roman"/>
          <w:sz w:val="24"/>
          <w:szCs w:val="24"/>
        </w:rPr>
        <w:t xml:space="preserve">lo </w:t>
      </w:r>
      <w:r w:rsidR="00794B8A">
        <w:rPr>
          <w:rFonts w:ascii="Times New Roman" w:hAnsi="Times New Roman" w:cs="Times New Roman"/>
          <w:sz w:val="24"/>
          <w:szCs w:val="24"/>
        </w:rPr>
        <w:t>que i</w:t>
      </w:r>
      <w:r w:rsidR="00B31A12">
        <w:rPr>
          <w:rFonts w:ascii="Times New Roman" w:hAnsi="Times New Roman" w:cs="Times New Roman"/>
          <w:sz w:val="24"/>
          <w:szCs w:val="24"/>
        </w:rPr>
        <w:t>ncluye también</w:t>
      </w:r>
      <w:r w:rsidR="00794B8A">
        <w:rPr>
          <w:rFonts w:ascii="Times New Roman" w:hAnsi="Times New Roman" w:cs="Times New Roman"/>
          <w:sz w:val="24"/>
          <w:szCs w:val="24"/>
        </w:rPr>
        <w:t xml:space="preserve"> una conexión espiritual con el territorio. (CS) ampl</w:t>
      </w:r>
      <w:r w:rsidR="00EC4292">
        <w:rPr>
          <w:rFonts w:ascii="Times New Roman" w:hAnsi="Times New Roman" w:cs="Times New Roman"/>
          <w:sz w:val="24"/>
          <w:szCs w:val="24"/>
        </w:rPr>
        <w:t>í</w:t>
      </w:r>
      <w:r w:rsidR="00794B8A">
        <w:rPr>
          <w:rFonts w:ascii="Times New Roman" w:hAnsi="Times New Roman" w:cs="Times New Roman"/>
          <w:sz w:val="24"/>
          <w:szCs w:val="24"/>
        </w:rPr>
        <w:t xml:space="preserve">a el </w:t>
      </w:r>
      <w:r w:rsidR="00EC4292">
        <w:rPr>
          <w:rFonts w:ascii="Times New Roman" w:hAnsi="Times New Roman" w:cs="Times New Roman"/>
          <w:sz w:val="24"/>
          <w:szCs w:val="24"/>
        </w:rPr>
        <w:t>contenido</w:t>
      </w:r>
      <w:r w:rsidR="00794B8A">
        <w:rPr>
          <w:rFonts w:ascii="Times New Roman" w:hAnsi="Times New Roman" w:cs="Times New Roman"/>
          <w:sz w:val="24"/>
          <w:szCs w:val="24"/>
        </w:rPr>
        <w:t xml:space="preserve"> de la confianza expresando que una cosa es el proceso de creación de una entidad como instancia regional y otra es la realidad de las personas y los territorios, con sus dinámicas y actores</w:t>
      </w:r>
      <w:r w:rsidR="00EC4292">
        <w:rPr>
          <w:rFonts w:ascii="Times New Roman" w:hAnsi="Times New Roman" w:cs="Times New Roman"/>
          <w:sz w:val="24"/>
          <w:szCs w:val="24"/>
        </w:rPr>
        <w:t xml:space="preserve">. Precisa </w:t>
      </w:r>
      <w:r w:rsidR="00794B8A">
        <w:rPr>
          <w:rFonts w:ascii="Times New Roman" w:hAnsi="Times New Roman" w:cs="Times New Roman"/>
          <w:sz w:val="24"/>
          <w:szCs w:val="24"/>
        </w:rPr>
        <w:t xml:space="preserve">que la desconfianza de Cundinamarca frente a Bogotá </w:t>
      </w:r>
      <w:r w:rsidR="009D0848">
        <w:rPr>
          <w:rFonts w:ascii="Times New Roman" w:hAnsi="Times New Roman" w:cs="Times New Roman"/>
          <w:sz w:val="24"/>
          <w:szCs w:val="24"/>
        </w:rPr>
        <w:t xml:space="preserve">tiene una historia de </w:t>
      </w:r>
      <w:r w:rsidR="00C25094">
        <w:rPr>
          <w:rFonts w:ascii="Times New Roman" w:hAnsi="Times New Roman" w:cs="Times New Roman"/>
          <w:sz w:val="24"/>
          <w:szCs w:val="24"/>
        </w:rPr>
        <w:t>desencuentros,</w:t>
      </w:r>
      <w:r w:rsidR="009D0848">
        <w:rPr>
          <w:rFonts w:ascii="Times New Roman" w:hAnsi="Times New Roman" w:cs="Times New Roman"/>
          <w:sz w:val="24"/>
          <w:szCs w:val="24"/>
        </w:rPr>
        <w:t xml:space="preserve"> pero se fortaleció</w:t>
      </w:r>
      <w:r w:rsidR="00187A90">
        <w:rPr>
          <w:rFonts w:ascii="Times New Roman" w:hAnsi="Times New Roman" w:cs="Times New Roman"/>
          <w:sz w:val="24"/>
          <w:szCs w:val="24"/>
        </w:rPr>
        <w:t xml:space="preserve"> a propósito</w:t>
      </w:r>
      <w:r w:rsidR="009D0848">
        <w:rPr>
          <w:rFonts w:ascii="Times New Roman" w:hAnsi="Times New Roman" w:cs="Times New Roman"/>
          <w:sz w:val="24"/>
          <w:szCs w:val="24"/>
        </w:rPr>
        <w:t xml:space="preserve"> de</w:t>
      </w:r>
      <w:r w:rsidR="00794B8A">
        <w:rPr>
          <w:rFonts w:ascii="Times New Roman" w:hAnsi="Times New Roman" w:cs="Times New Roman"/>
          <w:sz w:val="24"/>
          <w:szCs w:val="24"/>
        </w:rPr>
        <w:t xml:space="preserve"> la anexión </w:t>
      </w:r>
      <w:r w:rsidR="009D0848">
        <w:rPr>
          <w:rFonts w:ascii="Times New Roman" w:hAnsi="Times New Roman" w:cs="Times New Roman"/>
          <w:sz w:val="24"/>
          <w:szCs w:val="24"/>
        </w:rPr>
        <w:t xml:space="preserve">dispuesta en </w:t>
      </w:r>
      <w:r w:rsidR="00794B8A">
        <w:rPr>
          <w:rFonts w:ascii="Times New Roman" w:hAnsi="Times New Roman" w:cs="Times New Roman"/>
          <w:sz w:val="24"/>
          <w:szCs w:val="24"/>
        </w:rPr>
        <w:t xml:space="preserve">el siglo pasado, pero </w:t>
      </w:r>
      <w:r w:rsidR="00EC4292">
        <w:rPr>
          <w:rFonts w:ascii="Times New Roman" w:hAnsi="Times New Roman" w:cs="Times New Roman"/>
          <w:sz w:val="24"/>
          <w:szCs w:val="24"/>
        </w:rPr>
        <w:t xml:space="preserve">que esa no fue una acción </w:t>
      </w:r>
      <w:r w:rsidR="00187A90">
        <w:rPr>
          <w:rFonts w:ascii="Times New Roman" w:hAnsi="Times New Roman" w:cs="Times New Roman"/>
          <w:sz w:val="24"/>
          <w:szCs w:val="24"/>
        </w:rPr>
        <w:t>desde la</w:t>
      </w:r>
      <w:r w:rsidR="00EC4292">
        <w:rPr>
          <w:rFonts w:ascii="Times New Roman" w:hAnsi="Times New Roman" w:cs="Times New Roman"/>
          <w:sz w:val="24"/>
          <w:szCs w:val="24"/>
        </w:rPr>
        <w:t xml:space="preserve"> propia</w:t>
      </w:r>
      <w:r w:rsidR="00794B8A">
        <w:rPr>
          <w:rFonts w:ascii="Times New Roman" w:hAnsi="Times New Roman" w:cs="Times New Roman"/>
          <w:sz w:val="24"/>
          <w:szCs w:val="24"/>
        </w:rPr>
        <w:t xml:space="preserve"> </w:t>
      </w:r>
      <w:r w:rsidR="00187A90">
        <w:rPr>
          <w:rFonts w:ascii="Times New Roman" w:hAnsi="Times New Roman" w:cs="Times New Roman"/>
          <w:sz w:val="24"/>
          <w:szCs w:val="24"/>
        </w:rPr>
        <w:t>Bogotá,</w:t>
      </w:r>
      <w:r w:rsidR="00794B8A">
        <w:rPr>
          <w:rFonts w:ascii="Times New Roman" w:hAnsi="Times New Roman" w:cs="Times New Roman"/>
          <w:sz w:val="24"/>
          <w:szCs w:val="24"/>
        </w:rPr>
        <w:t xml:space="preserve"> sino </w:t>
      </w:r>
      <w:r w:rsidR="00EC4292">
        <w:rPr>
          <w:rFonts w:ascii="Times New Roman" w:hAnsi="Times New Roman" w:cs="Times New Roman"/>
          <w:sz w:val="24"/>
          <w:szCs w:val="24"/>
        </w:rPr>
        <w:t xml:space="preserve">que tuve su origen en </w:t>
      </w:r>
      <w:r w:rsidR="00794B8A">
        <w:rPr>
          <w:rFonts w:ascii="Times New Roman" w:hAnsi="Times New Roman" w:cs="Times New Roman"/>
          <w:sz w:val="24"/>
          <w:szCs w:val="24"/>
        </w:rPr>
        <w:t>la nación,</w:t>
      </w:r>
      <w:r w:rsidR="00EC4292">
        <w:rPr>
          <w:rFonts w:ascii="Times New Roman" w:hAnsi="Times New Roman" w:cs="Times New Roman"/>
          <w:sz w:val="24"/>
          <w:szCs w:val="24"/>
        </w:rPr>
        <w:t xml:space="preserve"> por lo cual </w:t>
      </w:r>
      <w:r w:rsidR="00794B8A">
        <w:rPr>
          <w:rFonts w:ascii="Times New Roman" w:hAnsi="Times New Roman" w:cs="Times New Roman"/>
          <w:sz w:val="24"/>
          <w:szCs w:val="24"/>
        </w:rPr>
        <w:t xml:space="preserve">la anexión no fue prevista por </w:t>
      </w:r>
      <w:r w:rsidR="00187A90">
        <w:rPr>
          <w:rFonts w:ascii="Times New Roman" w:hAnsi="Times New Roman" w:cs="Times New Roman"/>
          <w:sz w:val="24"/>
          <w:szCs w:val="24"/>
        </w:rPr>
        <w:t>el Distrito</w:t>
      </w:r>
      <w:r w:rsidR="00794B8A">
        <w:rPr>
          <w:rFonts w:ascii="Times New Roman" w:hAnsi="Times New Roman" w:cs="Times New Roman"/>
          <w:sz w:val="24"/>
          <w:szCs w:val="24"/>
        </w:rPr>
        <w:t xml:space="preserve"> sino por un fenómeno nacional de migración y </w:t>
      </w:r>
      <w:r w:rsidR="00EC4292">
        <w:rPr>
          <w:rFonts w:ascii="Times New Roman" w:hAnsi="Times New Roman" w:cs="Times New Roman"/>
          <w:sz w:val="24"/>
          <w:szCs w:val="24"/>
        </w:rPr>
        <w:t xml:space="preserve">de fuerza es concluir </w:t>
      </w:r>
      <w:r w:rsidR="00794B8A">
        <w:rPr>
          <w:rFonts w:ascii="Times New Roman" w:hAnsi="Times New Roman" w:cs="Times New Roman"/>
          <w:sz w:val="24"/>
          <w:szCs w:val="24"/>
        </w:rPr>
        <w:t xml:space="preserve">que </w:t>
      </w:r>
      <w:r w:rsidR="00187A90">
        <w:rPr>
          <w:rFonts w:ascii="Times New Roman" w:hAnsi="Times New Roman" w:cs="Times New Roman"/>
          <w:sz w:val="24"/>
          <w:szCs w:val="24"/>
        </w:rPr>
        <w:t>la capital</w:t>
      </w:r>
      <w:r w:rsidR="00794B8A">
        <w:rPr>
          <w:rFonts w:ascii="Times New Roman" w:hAnsi="Times New Roman" w:cs="Times New Roman"/>
          <w:sz w:val="24"/>
          <w:szCs w:val="24"/>
        </w:rPr>
        <w:t xml:space="preserve"> no es enemigo de la </w:t>
      </w:r>
      <w:r w:rsidR="00DA3306">
        <w:rPr>
          <w:rFonts w:ascii="Times New Roman" w:hAnsi="Times New Roman" w:cs="Times New Roman"/>
          <w:sz w:val="24"/>
          <w:szCs w:val="24"/>
        </w:rPr>
        <w:t>región.</w:t>
      </w:r>
      <w:r w:rsidR="00EC4292">
        <w:rPr>
          <w:rFonts w:ascii="Times New Roman" w:hAnsi="Times New Roman" w:cs="Times New Roman"/>
          <w:sz w:val="24"/>
          <w:szCs w:val="24"/>
        </w:rPr>
        <w:t xml:space="preserve"> </w:t>
      </w:r>
      <w:r w:rsidR="009D0848">
        <w:rPr>
          <w:rFonts w:ascii="Times New Roman" w:hAnsi="Times New Roman" w:cs="Times New Roman"/>
          <w:sz w:val="24"/>
          <w:szCs w:val="24"/>
        </w:rPr>
        <w:t>F</w:t>
      </w:r>
      <w:r w:rsidR="00EC4292">
        <w:rPr>
          <w:rFonts w:ascii="Times New Roman" w:hAnsi="Times New Roman" w:cs="Times New Roman"/>
          <w:sz w:val="24"/>
          <w:szCs w:val="24"/>
        </w:rPr>
        <w:t>rente al proceso que hoy se adelanta</w:t>
      </w:r>
      <w:r w:rsidR="009D0848">
        <w:rPr>
          <w:rFonts w:ascii="Times New Roman" w:hAnsi="Times New Roman" w:cs="Times New Roman"/>
          <w:sz w:val="24"/>
          <w:szCs w:val="24"/>
        </w:rPr>
        <w:t xml:space="preserve"> destaca como un avance que</w:t>
      </w:r>
      <w:r w:rsidR="00794B8A">
        <w:rPr>
          <w:rFonts w:ascii="Times New Roman" w:hAnsi="Times New Roman" w:cs="Times New Roman"/>
          <w:sz w:val="24"/>
          <w:szCs w:val="24"/>
        </w:rPr>
        <w:t xml:space="preserve"> no </w:t>
      </w:r>
      <w:r w:rsidR="00EC4292">
        <w:rPr>
          <w:rFonts w:ascii="Times New Roman" w:hAnsi="Times New Roman" w:cs="Times New Roman"/>
          <w:sz w:val="24"/>
          <w:szCs w:val="24"/>
        </w:rPr>
        <w:t>se desarrolla como</w:t>
      </w:r>
      <w:r w:rsidR="00794B8A">
        <w:rPr>
          <w:rFonts w:ascii="Times New Roman" w:hAnsi="Times New Roman" w:cs="Times New Roman"/>
          <w:sz w:val="24"/>
          <w:szCs w:val="24"/>
        </w:rPr>
        <w:t xml:space="preserve"> una imposición de la </w:t>
      </w:r>
      <w:r w:rsidR="00EC4292">
        <w:rPr>
          <w:rFonts w:ascii="Times New Roman" w:hAnsi="Times New Roman" w:cs="Times New Roman"/>
          <w:sz w:val="24"/>
          <w:szCs w:val="24"/>
        </w:rPr>
        <w:t>nación, sino que se prevé desde el</w:t>
      </w:r>
      <w:r w:rsidR="00794B8A">
        <w:rPr>
          <w:rFonts w:ascii="Times New Roman" w:hAnsi="Times New Roman" w:cs="Times New Roman"/>
          <w:sz w:val="24"/>
          <w:szCs w:val="24"/>
        </w:rPr>
        <w:t xml:space="preserve"> dialogo de interdependencia </w:t>
      </w:r>
      <w:r w:rsidR="00EC4292">
        <w:rPr>
          <w:rFonts w:ascii="Times New Roman" w:hAnsi="Times New Roman" w:cs="Times New Roman"/>
          <w:sz w:val="24"/>
          <w:szCs w:val="24"/>
        </w:rPr>
        <w:t>entre las entidades territoriales, las cuales actúan</w:t>
      </w:r>
      <w:r w:rsidR="00DA3306">
        <w:rPr>
          <w:rFonts w:ascii="Times New Roman" w:hAnsi="Times New Roman" w:cs="Times New Roman"/>
          <w:sz w:val="24"/>
          <w:szCs w:val="24"/>
        </w:rPr>
        <w:t xml:space="preserve"> en un plano de igualdad para superar los miedos de otra </w:t>
      </w:r>
      <w:r w:rsidR="00EC4292">
        <w:rPr>
          <w:rFonts w:ascii="Times New Roman" w:hAnsi="Times New Roman" w:cs="Times New Roman"/>
          <w:sz w:val="24"/>
          <w:szCs w:val="24"/>
        </w:rPr>
        <w:t>época, más</w:t>
      </w:r>
      <w:r w:rsidR="00DA3306">
        <w:rPr>
          <w:rFonts w:ascii="Times New Roman" w:hAnsi="Times New Roman" w:cs="Times New Roman"/>
          <w:sz w:val="24"/>
          <w:szCs w:val="24"/>
        </w:rPr>
        <w:t xml:space="preserve"> allá de l</w:t>
      </w:r>
      <w:r w:rsidR="009D0848">
        <w:rPr>
          <w:rFonts w:ascii="Times New Roman" w:hAnsi="Times New Roman" w:cs="Times New Roman"/>
          <w:sz w:val="24"/>
          <w:szCs w:val="24"/>
        </w:rPr>
        <w:t>a</w:t>
      </w:r>
      <w:r w:rsidR="00DA3306">
        <w:rPr>
          <w:rFonts w:ascii="Times New Roman" w:hAnsi="Times New Roman" w:cs="Times New Roman"/>
          <w:sz w:val="24"/>
          <w:szCs w:val="24"/>
        </w:rPr>
        <w:t xml:space="preserve">s </w:t>
      </w:r>
      <w:r w:rsidR="009D0848">
        <w:rPr>
          <w:rFonts w:ascii="Times New Roman" w:hAnsi="Times New Roman" w:cs="Times New Roman"/>
          <w:sz w:val="24"/>
          <w:szCs w:val="24"/>
        </w:rPr>
        <w:t>dimensiones</w:t>
      </w:r>
      <w:r w:rsidR="00DA3306">
        <w:rPr>
          <w:rFonts w:ascii="Times New Roman" w:hAnsi="Times New Roman" w:cs="Times New Roman"/>
          <w:sz w:val="24"/>
          <w:szCs w:val="24"/>
        </w:rPr>
        <w:t xml:space="preserve"> de los municipios. </w:t>
      </w:r>
      <w:r w:rsidR="00794B8A">
        <w:rPr>
          <w:rFonts w:ascii="Times New Roman" w:hAnsi="Times New Roman" w:cs="Times New Roman"/>
          <w:sz w:val="24"/>
          <w:szCs w:val="24"/>
        </w:rPr>
        <w:t>(GO)</w:t>
      </w:r>
      <w:r w:rsidR="00DA3306">
        <w:rPr>
          <w:rFonts w:ascii="Times New Roman" w:hAnsi="Times New Roman" w:cs="Times New Roman"/>
          <w:sz w:val="24"/>
          <w:szCs w:val="24"/>
        </w:rPr>
        <w:t xml:space="preserve"> expresa que recuperar la confianza </w:t>
      </w:r>
      <w:r w:rsidR="00EC4292">
        <w:rPr>
          <w:rFonts w:ascii="Times New Roman" w:hAnsi="Times New Roman" w:cs="Times New Roman"/>
          <w:sz w:val="24"/>
          <w:szCs w:val="24"/>
        </w:rPr>
        <w:t>implica desarrollar</w:t>
      </w:r>
      <w:r w:rsidR="00DA3306">
        <w:rPr>
          <w:rFonts w:ascii="Times New Roman" w:hAnsi="Times New Roman" w:cs="Times New Roman"/>
          <w:sz w:val="24"/>
          <w:szCs w:val="24"/>
        </w:rPr>
        <w:t xml:space="preserve"> </w:t>
      </w:r>
      <w:r w:rsidR="001A4E6D">
        <w:rPr>
          <w:rFonts w:ascii="Times New Roman" w:hAnsi="Times New Roman" w:cs="Times New Roman"/>
          <w:sz w:val="24"/>
          <w:szCs w:val="24"/>
        </w:rPr>
        <w:t>una</w:t>
      </w:r>
      <w:r w:rsidR="00DA3306">
        <w:rPr>
          <w:rFonts w:ascii="Times New Roman" w:hAnsi="Times New Roman" w:cs="Times New Roman"/>
          <w:sz w:val="24"/>
          <w:szCs w:val="24"/>
        </w:rPr>
        <w:t xml:space="preserve"> visión </w:t>
      </w:r>
      <w:r w:rsidR="001A4E6D">
        <w:rPr>
          <w:rFonts w:ascii="Times New Roman" w:hAnsi="Times New Roman" w:cs="Times New Roman"/>
          <w:sz w:val="24"/>
          <w:szCs w:val="24"/>
        </w:rPr>
        <w:t xml:space="preserve">como la </w:t>
      </w:r>
      <w:r w:rsidR="00DA3306">
        <w:rPr>
          <w:rFonts w:ascii="Times New Roman" w:hAnsi="Times New Roman" w:cs="Times New Roman"/>
          <w:sz w:val="24"/>
          <w:szCs w:val="24"/>
        </w:rPr>
        <w:t>propuesta por (CS)</w:t>
      </w:r>
      <w:r w:rsidR="001A4E6D">
        <w:rPr>
          <w:rFonts w:ascii="Times New Roman" w:hAnsi="Times New Roman" w:cs="Times New Roman"/>
          <w:sz w:val="24"/>
          <w:szCs w:val="24"/>
        </w:rPr>
        <w:t>,</w:t>
      </w:r>
      <w:r w:rsidR="00DA3306">
        <w:rPr>
          <w:rFonts w:ascii="Times New Roman" w:hAnsi="Times New Roman" w:cs="Times New Roman"/>
          <w:sz w:val="24"/>
          <w:szCs w:val="24"/>
        </w:rPr>
        <w:t xml:space="preserve"> entendiendo que lo </w:t>
      </w:r>
      <w:r w:rsidR="00DA3306">
        <w:rPr>
          <w:rFonts w:ascii="Times New Roman" w:hAnsi="Times New Roman" w:cs="Times New Roman"/>
          <w:sz w:val="24"/>
          <w:szCs w:val="24"/>
        </w:rPr>
        <w:lastRenderedPageBreak/>
        <w:t>político en los territorios no es lo partidista sino la construcción de un diálogo que supere la ruptura de la sabana de Bogotá, en la cual Bogotá es parte de la sabana</w:t>
      </w:r>
      <w:r w:rsidR="00EC4292">
        <w:rPr>
          <w:rFonts w:ascii="Times New Roman" w:hAnsi="Times New Roman" w:cs="Times New Roman"/>
          <w:sz w:val="24"/>
          <w:szCs w:val="24"/>
        </w:rPr>
        <w:t xml:space="preserve"> como </w:t>
      </w:r>
      <w:r w:rsidR="00DA3306">
        <w:rPr>
          <w:rFonts w:ascii="Times New Roman" w:hAnsi="Times New Roman" w:cs="Times New Roman"/>
          <w:sz w:val="24"/>
          <w:szCs w:val="24"/>
        </w:rPr>
        <w:t>un territorio en el que las periferias han sido depositari</w:t>
      </w:r>
      <w:r w:rsidR="009D0848">
        <w:rPr>
          <w:rFonts w:ascii="Times New Roman" w:hAnsi="Times New Roman" w:cs="Times New Roman"/>
          <w:sz w:val="24"/>
          <w:szCs w:val="24"/>
        </w:rPr>
        <w:t>a</w:t>
      </w:r>
      <w:r w:rsidR="00DA3306">
        <w:rPr>
          <w:rFonts w:ascii="Times New Roman" w:hAnsi="Times New Roman" w:cs="Times New Roman"/>
          <w:sz w:val="24"/>
          <w:szCs w:val="24"/>
        </w:rPr>
        <w:t>s de las mayores cargas. Se refiere a las falencias fren</w:t>
      </w:r>
      <w:r w:rsidR="001A4E6D">
        <w:rPr>
          <w:rFonts w:ascii="Times New Roman" w:hAnsi="Times New Roman" w:cs="Times New Roman"/>
          <w:sz w:val="24"/>
          <w:szCs w:val="24"/>
        </w:rPr>
        <w:t>t</w:t>
      </w:r>
      <w:r w:rsidR="00DA3306">
        <w:rPr>
          <w:rFonts w:ascii="Times New Roman" w:hAnsi="Times New Roman" w:cs="Times New Roman"/>
          <w:sz w:val="24"/>
          <w:szCs w:val="24"/>
        </w:rPr>
        <w:t>e a la conformación del consejo regional previsto en el proyecto de Ley Orgánica</w:t>
      </w:r>
      <w:r w:rsidR="001A4E6D">
        <w:rPr>
          <w:rFonts w:ascii="Times New Roman" w:hAnsi="Times New Roman" w:cs="Times New Roman"/>
          <w:sz w:val="24"/>
          <w:szCs w:val="24"/>
        </w:rPr>
        <w:t xml:space="preserve"> para emitir una alerta en este punto, como también respecto de</w:t>
      </w:r>
      <w:r w:rsidR="00DA3306">
        <w:rPr>
          <w:rFonts w:ascii="Times New Roman" w:hAnsi="Times New Roman" w:cs="Times New Roman"/>
          <w:sz w:val="24"/>
          <w:szCs w:val="24"/>
        </w:rPr>
        <w:t xml:space="preserve"> los procesos y criterios de selección de las personas que van a ocupar es</w:t>
      </w:r>
      <w:r w:rsidR="001A4E6D">
        <w:rPr>
          <w:rFonts w:ascii="Times New Roman" w:hAnsi="Times New Roman" w:cs="Times New Roman"/>
          <w:sz w:val="24"/>
          <w:szCs w:val="24"/>
        </w:rPr>
        <w:t>os</w:t>
      </w:r>
      <w:r w:rsidR="00DA3306">
        <w:rPr>
          <w:rFonts w:ascii="Times New Roman" w:hAnsi="Times New Roman" w:cs="Times New Roman"/>
          <w:sz w:val="24"/>
          <w:szCs w:val="24"/>
        </w:rPr>
        <w:t xml:space="preserve"> espacio</w:t>
      </w:r>
      <w:r w:rsidR="001A4E6D">
        <w:rPr>
          <w:rFonts w:ascii="Times New Roman" w:hAnsi="Times New Roman" w:cs="Times New Roman"/>
          <w:sz w:val="24"/>
          <w:szCs w:val="24"/>
        </w:rPr>
        <w:t>s</w:t>
      </w:r>
      <w:r w:rsidR="00DA3306">
        <w:rPr>
          <w:rFonts w:ascii="Times New Roman" w:hAnsi="Times New Roman" w:cs="Times New Roman"/>
          <w:sz w:val="24"/>
          <w:szCs w:val="24"/>
        </w:rPr>
        <w:t>. Refiere que el tiempo de discusión es muy breve y que</w:t>
      </w:r>
      <w:r w:rsidR="009D0848">
        <w:rPr>
          <w:rFonts w:ascii="Times New Roman" w:hAnsi="Times New Roman" w:cs="Times New Roman"/>
          <w:sz w:val="24"/>
          <w:szCs w:val="24"/>
        </w:rPr>
        <w:t xml:space="preserve"> existe riesgo real de</w:t>
      </w:r>
      <w:r w:rsidR="00DA3306">
        <w:rPr>
          <w:rFonts w:ascii="Times New Roman" w:hAnsi="Times New Roman" w:cs="Times New Roman"/>
          <w:sz w:val="24"/>
          <w:szCs w:val="24"/>
        </w:rPr>
        <w:t xml:space="preserve"> </w:t>
      </w:r>
      <w:r w:rsidR="009D0848">
        <w:rPr>
          <w:rFonts w:ascii="Times New Roman" w:hAnsi="Times New Roman" w:cs="Times New Roman"/>
          <w:sz w:val="24"/>
          <w:szCs w:val="24"/>
        </w:rPr>
        <w:t>que se eluda</w:t>
      </w:r>
      <w:r w:rsidR="00DA3306">
        <w:rPr>
          <w:rFonts w:ascii="Times New Roman" w:hAnsi="Times New Roman" w:cs="Times New Roman"/>
          <w:sz w:val="24"/>
          <w:szCs w:val="24"/>
        </w:rPr>
        <w:t xml:space="preserve"> un dialogo amplio y democrático. (DC) insiste en que se requiere tomar el tiempo necesario para hacer la tarea reglamentaria con las bases sociales</w:t>
      </w:r>
      <w:r w:rsidR="004545AA">
        <w:rPr>
          <w:rFonts w:ascii="Times New Roman" w:hAnsi="Times New Roman" w:cs="Times New Roman"/>
          <w:sz w:val="24"/>
          <w:szCs w:val="24"/>
        </w:rPr>
        <w:t xml:space="preserve"> desde</w:t>
      </w:r>
      <w:r w:rsidR="00DA3306">
        <w:rPr>
          <w:rFonts w:ascii="Times New Roman" w:hAnsi="Times New Roman" w:cs="Times New Roman"/>
          <w:sz w:val="24"/>
          <w:szCs w:val="24"/>
        </w:rPr>
        <w:t xml:space="preserve"> las diferencias de todos los actores y no se puede perder de vista el aprendizaje del proceso de paz frente a los planes de desarrollo con enfoque territorial</w:t>
      </w:r>
      <w:r w:rsidR="00780A32">
        <w:rPr>
          <w:rFonts w:ascii="Times New Roman" w:hAnsi="Times New Roman" w:cs="Times New Roman"/>
          <w:sz w:val="24"/>
          <w:szCs w:val="24"/>
        </w:rPr>
        <w:t xml:space="preserve">, con una institucionalidad flexible </w:t>
      </w:r>
      <w:r w:rsidR="004545AA">
        <w:rPr>
          <w:rFonts w:ascii="Times New Roman" w:hAnsi="Times New Roman" w:cs="Times New Roman"/>
          <w:sz w:val="24"/>
          <w:szCs w:val="24"/>
        </w:rPr>
        <w:t>en</w:t>
      </w:r>
      <w:r w:rsidR="00780A32">
        <w:rPr>
          <w:rFonts w:ascii="Times New Roman" w:hAnsi="Times New Roman" w:cs="Times New Roman"/>
          <w:sz w:val="24"/>
          <w:szCs w:val="24"/>
        </w:rPr>
        <w:t xml:space="preserve"> los territorios</w:t>
      </w:r>
      <w:r w:rsidR="004545AA">
        <w:rPr>
          <w:rFonts w:ascii="Times New Roman" w:hAnsi="Times New Roman" w:cs="Times New Roman"/>
          <w:sz w:val="24"/>
          <w:szCs w:val="24"/>
        </w:rPr>
        <w:t>,</w:t>
      </w:r>
      <w:r w:rsidR="00780A32">
        <w:rPr>
          <w:rFonts w:ascii="Times New Roman" w:hAnsi="Times New Roman" w:cs="Times New Roman"/>
          <w:sz w:val="24"/>
          <w:szCs w:val="24"/>
        </w:rPr>
        <w:t xml:space="preserve"> que no es lo que ofrece hoy el marco normativo y la autoridad ambiental</w:t>
      </w:r>
      <w:r w:rsidR="00F60DAF">
        <w:rPr>
          <w:rFonts w:ascii="Times New Roman" w:hAnsi="Times New Roman" w:cs="Times New Roman"/>
          <w:sz w:val="24"/>
          <w:szCs w:val="24"/>
        </w:rPr>
        <w:t>, concretamente</w:t>
      </w:r>
      <w:r w:rsidR="00780A32">
        <w:rPr>
          <w:rFonts w:ascii="Times New Roman" w:hAnsi="Times New Roman" w:cs="Times New Roman"/>
          <w:sz w:val="24"/>
          <w:szCs w:val="24"/>
        </w:rPr>
        <w:t xml:space="preserve">. (HB) comparte su experiencia en los procesos que actualmente llevan principalmente jóvenes que asumen desde hace </w:t>
      </w:r>
      <w:r w:rsidR="009D0848">
        <w:rPr>
          <w:rFonts w:ascii="Times New Roman" w:hAnsi="Times New Roman" w:cs="Times New Roman"/>
          <w:sz w:val="24"/>
          <w:szCs w:val="24"/>
        </w:rPr>
        <w:t>algún</w:t>
      </w:r>
      <w:r w:rsidR="00780A32">
        <w:rPr>
          <w:rFonts w:ascii="Times New Roman" w:hAnsi="Times New Roman" w:cs="Times New Roman"/>
          <w:sz w:val="24"/>
          <w:szCs w:val="24"/>
        </w:rPr>
        <w:t xml:space="preserve"> tiempo la construcción, defensa y protección de sus territorios y humedales, por ejemplo</w:t>
      </w:r>
      <w:r w:rsidR="002E38D4">
        <w:rPr>
          <w:rFonts w:ascii="Times New Roman" w:hAnsi="Times New Roman" w:cs="Times New Roman"/>
          <w:sz w:val="24"/>
          <w:szCs w:val="24"/>
        </w:rPr>
        <w:t xml:space="preserve"> y se realiza una mayor difusión gracias a las redes sociales, las nuevas tecnologías y unas dinámicas contrarias a la oferta de la sociedad de consumo, al punto de que se escucha hoy la palabra ancestral del territorio que siempre fue uno solo. (GO) </w:t>
      </w:r>
      <w:r w:rsidR="004545AA">
        <w:rPr>
          <w:rFonts w:ascii="Times New Roman" w:hAnsi="Times New Roman" w:cs="Times New Roman"/>
          <w:sz w:val="24"/>
          <w:szCs w:val="24"/>
        </w:rPr>
        <w:t>efectúa</w:t>
      </w:r>
      <w:r w:rsidR="002E38D4">
        <w:rPr>
          <w:rFonts w:ascii="Times New Roman" w:hAnsi="Times New Roman" w:cs="Times New Roman"/>
          <w:sz w:val="24"/>
          <w:szCs w:val="24"/>
        </w:rPr>
        <w:t xml:space="preserve"> una aproximación a los </w:t>
      </w:r>
      <w:r w:rsidR="00532B3C">
        <w:rPr>
          <w:rFonts w:ascii="Times New Roman" w:hAnsi="Times New Roman" w:cs="Times New Roman"/>
          <w:sz w:val="24"/>
          <w:szCs w:val="24"/>
        </w:rPr>
        <w:t>procesos</w:t>
      </w:r>
      <w:r w:rsidR="002E38D4">
        <w:rPr>
          <w:rFonts w:ascii="Times New Roman" w:hAnsi="Times New Roman" w:cs="Times New Roman"/>
          <w:sz w:val="24"/>
          <w:szCs w:val="24"/>
        </w:rPr>
        <w:t xml:space="preserve"> de Bogotá y </w:t>
      </w:r>
      <w:r w:rsidR="00532B3C">
        <w:rPr>
          <w:rFonts w:ascii="Times New Roman" w:hAnsi="Times New Roman" w:cs="Times New Roman"/>
          <w:sz w:val="24"/>
          <w:szCs w:val="24"/>
        </w:rPr>
        <w:t>Cundinamarca</w:t>
      </w:r>
      <w:r w:rsidR="002E38D4">
        <w:rPr>
          <w:rFonts w:ascii="Times New Roman" w:hAnsi="Times New Roman" w:cs="Times New Roman"/>
          <w:sz w:val="24"/>
          <w:szCs w:val="24"/>
        </w:rPr>
        <w:t xml:space="preserve"> en redes de poblaciones </w:t>
      </w:r>
      <w:r w:rsidR="00532B3C">
        <w:rPr>
          <w:rFonts w:ascii="Times New Roman" w:hAnsi="Times New Roman" w:cs="Times New Roman"/>
          <w:sz w:val="24"/>
          <w:szCs w:val="24"/>
        </w:rPr>
        <w:t>diversas</w:t>
      </w:r>
      <w:r w:rsidR="004545AA">
        <w:rPr>
          <w:rFonts w:ascii="Times New Roman" w:hAnsi="Times New Roman" w:cs="Times New Roman"/>
          <w:sz w:val="24"/>
          <w:szCs w:val="24"/>
        </w:rPr>
        <w:t>,</w:t>
      </w:r>
      <w:r w:rsidR="002E38D4">
        <w:rPr>
          <w:rFonts w:ascii="Times New Roman" w:hAnsi="Times New Roman" w:cs="Times New Roman"/>
          <w:sz w:val="24"/>
          <w:szCs w:val="24"/>
        </w:rPr>
        <w:t xml:space="preserve"> de personas que se identifican como rurales para defender sus formas de vida, que se reconocen y se suman para conseguir resultados específicos en defensa de sus intereses. (CS) habla de una tercera ola de regionalización que no se orienta </w:t>
      </w:r>
      <w:r w:rsidR="004545AA">
        <w:rPr>
          <w:rFonts w:ascii="Times New Roman" w:hAnsi="Times New Roman" w:cs="Times New Roman"/>
          <w:sz w:val="24"/>
          <w:szCs w:val="24"/>
        </w:rPr>
        <w:t xml:space="preserve">únicamente </w:t>
      </w:r>
      <w:r w:rsidR="002E38D4">
        <w:rPr>
          <w:rFonts w:ascii="Times New Roman" w:hAnsi="Times New Roman" w:cs="Times New Roman"/>
          <w:sz w:val="24"/>
          <w:szCs w:val="24"/>
        </w:rPr>
        <w:t>a la presencia del estado</w:t>
      </w:r>
      <w:r w:rsidR="004545AA">
        <w:rPr>
          <w:rFonts w:ascii="Times New Roman" w:hAnsi="Times New Roman" w:cs="Times New Roman"/>
          <w:sz w:val="24"/>
          <w:szCs w:val="24"/>
        </w:rPr>
        <w:t xml:space="preserve"> o</w:t>
      </w:r>
      <w:r w:rsidR="002E38D4">
        <w:rPr>
          <w:rFonts w:ascii="Times New Roman" w:hAnsi="Times New Roman" w:cs="Times New Roman"/>
          <w:sz w:val="24"/>
          <w:szCs w:val="24"/>
        </w:rPr>
        <w:t xml:space="preserve"> la búsqueda del desarrollo,</w:t>
      </w:r>
      <w:r w:rsidR="004545AA">
        <w:rPr>
          <w:rFonts w:ascii="Times New Roman" w:hAnsi="Times New Roman" w:cs="Times New Roman"/>
          <w:sz w:val="24"/>
          <w:szCs w:val="24"/>
        </w:rPr>
        <w:t xml:space="preserve"> que los señala como un fracaso de las </w:t>
      </w:r>
      <w:r w:rsidR="00F60DAF">
        <w:rPr>
          <w:rFonts w:ascii="Times New Roman" w:hAnsi="Times New Roman" w:cs="Times New Roman"/>
          <w:sz w:val="24"/>
          <w:szCs w:val="24"/>
        </w:rPr>
        <w:t>experiencias</w:t>
      </w:r>
      <w:r w:rsidR="004545AA">
        <w:rPr>
          <w:rFonts w:ascii="Times New Roman" w:hAnsi="Times New Roman" w:cs="Times New Roman"/>
          <w:sz w:val="24"/>
          <w:szCs w:val="24"/>
        </w:rPr>
        <w:t xml:space="preserve"> anteriores, sino que además se procura hoy una respuesta desde la</w:t>
      </w:r>
      <w:r w:rsidR="002E38D4">
        <w:rPr>
          <w:rFonts w:ascii="Times New Roman" w:hAnsi="Times New Roman" w:cs="Times New Roman"/>
          <w:sz w:val="24"/>
          <w:szCs w:val="24"/>
        </w:rPr>
        <w:t xml:space="preserve"> sostenibilidad, el bienestar y elementos como l</w:t>
      </w:r>
      <w:r w:rsidR="00532B3C">
        <w:rPr>
          <w:rFonts w:ascii="Times New Roman" w:hAnsi="Times New Roman" w:cs="Times New Roman"/>
          <w:sz w:val="24"/>
          <w:szCs w:val="24"/>
        </w:rPr>
        <w:t>o</w:t>
      </w:r>
      <w:r w:rsidR="002E38D4">
        <w:rPr>
          <w:rFonts w:ascii="Times New Roman" w:hAnsi="Times New Roman" w:cs="Times New Roman"/>
          <w:sz w:val="24"/>
          <w:szCs w:val="24"/>
        </w:rPr>
        <w:t xml:space="preserve"> cultural, en </w:t>
      </w:r>
      <w:r w:rsidR="004545AA">
        <w:rPr>
          <w:rFonts w:ascii="Times New Roman" w:hAnsi="Times New Roman" w:cs="Times New Roman"/>
          <w:sz w:val="24"/>
          <w:szCs w:val="24"/>
        </w:rPr>
        <w:t xml:space="preserve">la expectativa de </w:t>
      </w:r>
      <w:r w:rsidR="002E38D4">
        <w:rPr>
          <w:rFonts w:ascii="Times New Roman" w:hAnsi="Times New Roman" w:cs="Times New Roman"/>
          <w:sz w:val="24"/>
          <w:szCs w:val="24"/>
        </w:rPr>
        <w:t>un diálogo</w:t>
      </w:r>
      <w:r w:rsidR="004545AA">
        <w:rPr>
          <w:rFonts w:ascii="Times New Roman" w:hAnsi="Times New Roman" w:cs="Times New Roman"/>
          <w:sz w:val="24"/>
          <w:szCs w:val="24"/>
        </w:rPr>
        <w:t xml:space="preserve"> más</w:t>
      </w:r>
      <w:r w:rsidR="002E38D4">
        <w:rPr>
          <w:rFonts w:ascii="Times New Roman" w:hAnsi="Times New Roman" w:cs="Times New Roman"/>
          <w:sz w:val="24"/>
          <w:szCs w:val="24"/>
        </w:rPr>
        <w:t xml:space="preserve"> amplio con un suelo </w:t>
      </w:r>
      <w:r w:rsidR="009D0848">
        <w:rPr>
          <w:rFonts w:ascii="Times New Roman" w:hAnsi="Times New Roman" w:cs="Times New Roman"/>
          <w:sz w:val="24"/>
          <w:szCs w:val="24"/>
        </w:rPr>
        <w:t>“</w:t>
      </w:r>
      <w:r w:rsidR="002E38D4">
        <w:rPr>
          <w:rFonts w:ascii="Times New Roman" w:hAnsi="Times New Roman" w:cs="Times New Roman"/>
          <w:sz w:val="24"/>
          <w:szCs w:val="24"/>
        </w:rPr>
        <w:t>aterciopelado</w:t>
      </w:r>
      <w:r w:rsidR="009D0848">
        <w:rPr>
          <w:rFonts w:ascii="Times New Roman" w:hAnsi="Times New Roman" w:cs="Times New Roman"/>
          <w:sz w:val="24"/>
          <w:szCs w:val="24"/>
        </w:rPr>
        <w:t>”</w:t>
      </w:r>
      <w:r w:rsidR="002E38D4">
        <w:rPr>
          <w:rFonts w:ascii="Times New Roman" w:hAnsi="Times New Roman" w:cs="Times New Roman"/>
          <w:sz w:val="24"/>
          <w:szCs w:val="24"/>
        </w:rPr>
        <w:t xml:space="preserve"> </w:t>
      </w:r>
      <w:r w:rsidR="009D0848">
        <w:rPr>
          <w:rFonts w:ascii="Times New Roman" w:hAnsi="Times New Roman" w:cs="Times New Roman"/>
          <w:sz w:val="24"/>
          <w:szCs w:val="24"/>
        </w:rPr>
        <w:t>para</w:t>
      </w:r>
      <w:r w:rsidR="002E38D4">
        <w:rPr>
          <w:rFonts w:ascii="Times New Roman" w:hAnsi="Times New Roman" w:cs="Times New Roman"/>
          <w:sz w:val="24"/>
          <w:szCs w:val="24"/>
        </w:rPr>
        <w:t xml:space="preserve"> todos. (HB)</w:t>
      </w:r>
      <w:r w:rsidR="00532B3C">
        <w:rPr>
          <w:rFonts w:ascii="Times New Roman" w:hAnsi="Times New Roman" w:cs="Times New Roman"/>
          <w:sz w:val="24"/>
          <w:szCs w:val="24"/>
        </w:rPr>
        <w:t xml:space="preserve"> se </w:t>
      </w:r>
      <w:r w:rsidR="00532B3C">
        <w:rPr>
          <w:rFonts w:ascii="Times New Roman" w:hAnsi="Times New Roman" w:cs="Times New Roman"/>
          <w:sz w:val="24"/>
          <w:szCs w:val="24"/>
        </w:rPr>
        <w:lastRenderedPageBreak/>
        <w:t xml:space="preserve">ocupa </w:t>
      </w:r>
      <w:r w:rsidR="00EC4292">
        <w:rPr>
          <w:rFonts w:ascii="Times New Roman" w:hAnsi="Times New Roman" w:cs="Times New Roman"/>
          <w:sz w:val="24"/>
          <w:szCs w:val="24"/>
        </w:rPr>
        <w:t>d</w:t>
      </w:r>
      <w:r w:rsidR="00532B3C">
        <w:rPr>
          <w:rFonts w:ascii="Times New Roman" w:hAnsi="Times New Roman" w:cs="Times New Roman"/>
          <w:sz w:val="24"/>
          <w:szCs w:val="24"/>
        </w:rPr>
        <w:t xml:space="preserve">e evidenciar el encuentro del arte y el activismo, en un espacio de interrelación mas cultural y pluralista, a través del “artivismo”, marchando lento para escuchar todas las voces. (CS) </w:t>
      </w:r>
      <w:r w:rsidR="004545AA">
        <w:rPr>
          <w:rFonts w:ascii="Times New Roman" w:hAnsi="Times New Roman" w:cs="Times New Roman"/>
          <w:sz w:val="24"/>
          <w:szCs w:val="24"/>
        </w:rPr>
        <w:t>destaca</w:t>
      </w:r>
      <w:r w:rsidR="00532B3C">
        <w:rPr>
          <w:rFonts w:ascii="Times New Roman" w:hAnsi="Times New Roman" w:cs="Times New Roman"/>
          <w:sz w:val="24"/>
          <w:szCs w:val="24"/>
        </w:rPr>
        <w:t xml:space="preserve"> otro</w:t>
      </w:r>
      <w:r w:rsidR="004545AA">
        <w:rPr>
          <w:rFonts w:ascii="Times New Roman" w:hAnsi="Times New Roman" w:cs="Times New Roman"/>
          <w:sz w:val="24"/>
          <w:szCs w:val="24"/>
        </w:rPr>
        <w:t>s</w:t>
      </w:r>
      <w:r w:rsidR="00532B3C">
        <w:rPr>
          <w:rFonts w:ascii="Times New Roman" w:hAnsi="Times New Roman" w:cs="Times New Roman"/>
          <w:sz w:val="24"/>
          <w:szCs w:val="24"/>
        </w:rPr>
        <w:t xml:space="preserve"> proceso</w:t>
      </w:r>
      <w:r w:rsidR="004545AA">
        <w:rPr>
          <w:rFonts w:ascii="Times New Roman" w:hAnsi="Times New Roman" w:cs="Times New Roman"/>
          <w:sz w:val="24"/>
          <w:szCs w:val="24"/>
        </w:rPr>
        <w:t>s</w:t>
      </w:r>
      <w:r w:rsidR="00532B3C">
        <w:rPr>
          <w:rFonts w:ascii="Times New Roman" w:hAnsi="Times New Roman" w:cs="Times New Roman"/>
          <w:sz w:val="24"/>
          <w:szCs w:val="24"/>
        </w:rPr>
        <w:t xml:space="preserve"> y miradas que deben tener cabida en el dialogo</w:t>
      </w:r>
      <w:r w:rsidR="004545AA">
        <w:rPr>
          <w:rFonts w:ascii="Times New Roman" w:hAnsi="Times New Roman" w:cs="Times New Roman"/>
          <w:sz w:val="24"/>
          <w:szCs w:val="24"/>
        </w:rPr>
        <w:t>,</w:t>
      </w:r>
      <w:r w:rsidR="00532B3C">
        <w:rPr>
          <w:rFonts w:ascii="Times New Roman" w:hAnsi="Times New Roman" w:cs="Times New Roman"/>
          <w:sz w:val="24"/>
          <w:szCs w:val="24"/>
        </w:rPr>
        <w:t xml:space="preserve"> a partir de la activa participación de las mujeres en el territorio y entender que el feminismo viene de la mano del resurgimiento de la conciencia ambiental, para </w:t>
      </w:r>
      <w:r w:rsidR="004545AA">
        <w:rPr>
          <w:rFonts w:ascii="Times New Roman" w:hAnsi="Times New Roman" w:cs="Times New Roman"/>
          <w:sz w:val="24"/>
          <w:szCs w:val="24"/>
        </w:rPr>
        <w:t>asumir</w:t>
      </w:r>
      <w:r w:rsidR="00532B3C">
        <w:rPr>
          <w:rFonts w:ascii="Times New Roman" w:hAnsi="Times New Roman" w:cs="Times New Roman"/>
          <w:sz w:val="24"/>
          <w:szCs w:val="24"/>
        </w:rPr>
        <w:t xml:space="preserve"> que lo urbano se mete en la naturaleza</w:t>
      </w:r>
      <w:r w:rsidR="004545AA">
        <w:rPr>
          <w:rFonts w:ascii="Times New Roman" w:hAnsi="Times New Roman" w:cs="Times New Roman"/>
          <w:sz w:val="24"/>
          <w:szCs w:val="24"/>
        </w:rPr>
        <w:t xml:space="preserve"> y debemos</w:t>
      </w:r>
      <w:r w:rsidR="00532B3C">
        <w:rPr>
          <w:rFonts w:ascii="Times New Roman" w:hAnsi="Times New Roman" w:cs="Times New Roman"/>
          <w:sz w:val="24"/>
          <w:szCs w:val="24"/>
        </w:rPr>
        <w:t xml:space="preserve"> resolverlo de forma armónica, en torno del cuidado del territorio</w:t>
      </w:r>
      <w:r w:rsidR="009D0848">
        <w:rPr>
          <w:rFonts w:ascii="Times New Roman" w:hAnsi="Times New Roman" w:cs="Times New Roman"/>
          <w:sz w:val="24"/>
          <w:szCs w:val="24"/>
        </w:rPr>
        <w:t xml:space="preserve"> y</w:t>
      </w:r>
      <w:r w:rsidR="00532B3C">
        <w:rPr>
          <w:rFonts w:ascii="Times New Roman" w:hAnsi="Times New Roman" w:cs="Times New Roman"/>
          <w:sz w:val="24"/>
          <w:szCs w:val="24"/>
        </w:rPr>
        <w:t xml:space="preserve"> la vida, por encima de la noción de patria</w:t>
      </w:r>
      <w:r w:rsidR="004545AA">
        <w:rPr>
          <w:rFonts w:ascii="Times New Roman" w:hAnsi="Times New Roman" w:cs="Times New Roman"/>
          <w:sz w:val="24"/>
          <w:szCs w:val="24"/>
        </w:rPr>
        <w:t>. Puntualiza que el de hoy es</w:t>
      </w:r>
      <w:r w:rsidR="00532B3C">
        <w:rPr>
          <w:rFonts w:ascii="Times New Roman" w:hAnsi="Times New Roman" w:cs="Times New Roman"/>
          <w:sz w:val="24"/>
          <w:szCs w:val="24"/>
        </w:rPr>
        <w:t xml:space="preserve"> un estado cuidador porque ya no se trata del estado guerrero. (GO) cree que se debe confiar en la ciudadanía, en nosotros y nosotras, sentirse parte de las comunidades, del estado y entender que el camino hoy permite resultados diferentes, frente a las malas experiencias del pasado. (DC)</w:t>
      </w:r>
      <w:r w:rsidR="00DB5CB4">
        <w:rPr>
          <w:rFonts w:ascii="Times New Roman" w:hAnsi="Times New Roman" w:cs="Times New Roman"/>
          <w:sz w:val="24"/>
          <w:szCs w:val="24"/>
        </w:rPr>
        <w:t xml:space="preserve"> propone que confiar es sobre todo en el componente femenino de las comunidades y confiar en la confianza porque se requiere entender que es la base del acuerdo, no obstante que existen situaciones complejas que </w:t>
      </w:r>
      <w:r w:rsidR="009D0848">
        <w:rPr>
          <w:rFonts w:ascii="Times New Roman" w:hAnsi="Times New Roman" w:cs="Times New Roman"/>
          <w:sz w:val="24"/>
          <w:szCs w:val="24"/>
        </w:rPr>
        <w:t>pueden</w:t>
      </w:r>
      <w:r w:rsidR="00DB5CB4">
        <w:rPr>
          <w:rFonts w:ascii="Times New Roman" w:hAnsi="Times New Roman" w:cs="Times New Roman"/>
          <w:sz w:val="24"/>
          <w:szCs w:val="24"/>
        </w:rPr>
        <w:t xml:space="preserve"> lleva</w:t>
      </w:r>
      <w:r w:rsidR="009D0848">
        <w:rPr>
          <w:rFonts w:ascii="Times New Roman" w:hAnsi="Times New Roman" w:cs="Times New Roman"/>
          <w:sz w:val="24"/>
          <w:szCs w:val="24"/>
        </w:rPr>
        <w:t>r</w:t>
      </w:r>
      <w:r w:rsidR="00DB5CB4">
        <w:rPr>
          <w:rFonts w:ascii="Times New Roman" w:hAnsi="Times New Roman" w:cs="Times New Roman"/>
          <w:sz w:val="24"/>
          <w:szCs w:val="24"/>
        </w:rPr>
        <w:t xml:space="preserve"> a perder la buena expectativa de los vecinos y de la institucionalidad, pero es a través de las autoridades que debemos actuar y debemos rodear a los </w:t>
      </w:r>
      <w:r w:rsidR="00F60DAF">
        <w:rPr>
          <w:rFonts w:ascii="Times New Roman" w:hAnsi="Times New Roman" w:cs="Times New Roman"/>
          <w:sz w:val="24"/>
          <w:szCs w:val="24"/>
        </w:rPr>
        <w:t>funcionario</w:t>
      </w:r>
      <w:r w:rsidR="00DB5CB4">
        <w:rPr>
          <w:rFonts w:ascii="Times New Roman" w:hAnsi="Times New Roman" w:cs="Times New Roman"/>
          <w:sz w:val="24"/>
          <w:szCs w:val="24"/>
        </w:rPr>
        <w:t>s para que no se queden solos</w:t>
      </w:r>
      <w:r w:rsidR="004545AA">
        <w:rPr>
          <w:rFonts w:ascii="Times New Roman" w:hAnsi="Times New Roman" w:cs="Times New Roman"/>
          <w:sz w:val="24"/>
          <w:szCs w:val="24"/>
        </w:rPr>
        <w:t xml:space="preserve"> o eventualmente </w:t>
      </w:r>
      <w:r w:rsidR="00DB5CB4">
        <w:rPr>
          <w:rFonts w:ascii="Times New Roman" w:hAnsi="Times New Roman" w:cs="Times New Roman"/>
          <w:sz w:val="24"/>
          <w:szCs w:val="24"/>
        </w:rPr>
        <w:t xml:space="preserve">acompañados por quienes hacen parte de la ilegalidad. Confiar implica enfrentar y reconocer que hay corrupción en la policía o </w:t>
      </w:r>
      <w:r w:rsidR="004545AA">
        <w:rPr>
          <w:rFonts w:ascii="Times New Roman" w:hAnsi="Times New Roman" w:cs="Times New Roman"/>
          <w:sz w:val="24"/>
          <w:szCs w:val="24"/>
        </w:rPr>
        <w:t xml:space="preserve">puede </w:t>
      </w:r>
      <w:r w:rsidR="00951053">
        <w:rPr>
          <w:rFonts w:ascii="Times New Roman" w:hAnsi="Times New Roman" w:cs="Times New Roman"/>
          <w:sz w:val="24"/>
          <w:szCs w:val="24"/>
        </w:rPr>
        <w:t>esta</w:t>
      </w:r>
      <w:r w:rsidR="004545AA">
        <w:rPr>
          <w:rFonts w:ascii="Times New Roman" w:hAnsi="Times New Roman" w:cs="Times New Roman"/>
          <w:sz w:val="24"/>
          <w:szCs w:val="24"/>
        </w:rPr>
        <w:t>r en</w:t>
      </w:r>
      <w:r w:rsidR="00DB5CB4">
        <w:rPr>
          <w:rFonts w:ascii="Times New Roman" w:hAnsi="Times New Roman" w:cs="Times New Roman"/>
          <w:sz w:val="24"/>
          <w:szCs w:val="24"/>
        </w:rPr>
        <w:t xml:space="preserve"> la CAR</w:t>
      </w:r>
      <w:r w:rsidR="009D0848">
        <w:rPr>
          <w:rFonts w:ascii="Times New Roman" w:hAnsi="Times New Roman" w:cs="Times New Roman"/>
          <w:sz w:val="24"/>
          <w:szCs w:val="24"/>
        </w:rPr>
        <w:t>,</w:t>
      </w:r>
      <w:r w:rsidR="00DB5CB4">
        <w:rPr>
          <w:rFonts w:ascii="Times New Roman" w:hAnsi="Times New Roman" w:cs="Times New Roman"/>
          <w:sz w:val="24"/>
          <w:szCs w:val="24"/>
        </w:rPr>
        <w:t xml:space="preserve"> pero </w:t>
      </w:r>
      <w:r w:rsidR="004545AA">
        <w:rPr>
          <w:rFonts w:ascii="Times New Roman" w:hAnsi="Times New Roman" w:cs="Times New Roman"/>
          <w:sz w:val="24"/>
          <w:szCs w:val="24"/>
        </w:rPr>
        <w:t>no debemos renunciar.</w:t>
      </w:r>
      <w:r w:rsidR="00DB5CB4">
        <w:rPr>
          <w:rFonts w:ascii="Times New Roman" w:hAnsi="Times New Roman" w:cs="Times New Roman"/>
          <w:sz w:val="24"/>
          <w:szCs w:val="24"/>
        </w:rPr>
        <w:t xml:space="preserve">  </w:t>
      </w:r>
    </w:p>
    <w:p w14:paraId="1BD3F8EF" w14:textId="688CC2DF" w:rsidR="00E912CC" w:rsidRDefault="00E912CC" w:rsidP="00E912CC">
      <w:pPr>
        <w:spacing w:line="480" w:lineRule="auto"/>
        <w:ind w:firstLine="709"/>
        <w:jc w:val="both"/>
        <w:rPr>
          <w:rFonts w:ascii="Times New Roman" w:hAnsi="Times New Roman" w:cs="Times New Roman"/>
          <w:b/>
          <w:sz w:val="24"/>
          <w:szCs w:val="24"/>
        </w:rPr>
      </w:pPr>
      <w:r>
        <w:rPr>
          <w:rFonts w:ascii="Times New Roman" w:hAnsi="Times New Roman" w:cs="Times New Roman"/>
          <w:b/>
          <w:sz w:val="24"/>
          <w:szCs w:val="24"/>
        </w:rPr>
        <w:t>ANÁ</w:t>
      </w:r>
      <w:r w:rsidRPr="00DB1C9C">
        <w:rPr>
          <w:rFonts w:ascii="Times New Roman" w:hAnsi="Times New Roman" w:cs="Times New Roman"/>
          <w:b/>
          <w:sz w:val="24"/>
          <w:szCs w:val="24"/>
        </w:rPr>
        <w:t>LISIS:</w:t>
      </w:r>
    </w:p>
    <w:p w14:paraId="641E4356" w14:textId="4F793230" w:rsidR="006807CD" w:rsidRPr="00B9701A" w:rsidRDefault="00B9701A" w:rsidP="00B9701A">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Con res</w:t>
      </w:r>
      <w:r w:rsidR="00B31A12">
        <w:rPr>
          <w:rFonts w:ascii="Times New Roman" w:hAnsi="Times New Roman" w:cs="Times New Roman"/>
          <w:sz w:val="24"/>
          <w:szCs w:val="24"/>
        </w:rPr>
        <w:t>pecto</w:t>
      </w:r>
      <w:r w:rsidR="00B31A12" w:rsidRPr="00DB1C9C">
        <w:rPr>
          <w:rFonts w:ascii="Times New Roman" w:hAnsi="Times New Roman" w:cs="Times New Roman"/>
          <w:sz w:val="24"/>
          <w:szCs w:val="24"/>
        </w:rPr>
        <w:t xml:space="preserve"> a los puntos en común, divergencias, vacíos y temas pendientes para el trabajo futuro en la materia</w:t>
      </w:r>
      <w:r>
        <w:rPr>
          <w:rFonts w:ascii="Times New Roman" w:hAnsi="Times New Roman" w:cs="Times New Roman"/>
          <w:sz w:val="24"/>
          <w:szCs w:val="24"/>
        </w:rPr>
        <w:t xml:space="preserve">, tenemos que tal </w:t>
      </w:r>
      <w:r>
        <w:rPr>
          <w:rFonts w:ascii="Times New Roman" w:hAnsi="Times New Roman" w:cs="Times New Roman"/>
          <w:bCs/>
          <w:sz w:val="24"/>
          <w:szCs w:val="24"/>
        </w:rPr>
        <w:t>c</w:t>
      </w:r>
      <w:r w:rsidR="00FB349B" w:rsidRPr="00FB349B">
        <w:rPr>
          <w:rFonts w:ascii="Times New Roman" w:hAnsi="Times New Roman" w:cs="Times New Roman"/>
          <w:bCs/>
          <w:sz w:val="24"/>
          <w:szCs w:val="24"/>
        </w:rPr>
        <w:t>omo se vislumbró desde l</w:t>
      </w:r>
      <w:r w:rsidR="00FB349B">
        <w:rPr>
          <w:rFonts w:ascii="Times New Roman" w:hAnsi="Times New Roman" w:cs="Times New Roman"/>
          <w:bCs/>
          <w:sz w:val="24"/>
          <w:szCs w:val="24"/>
        </w:rPr>
        <w:t>a relatoría que antecede, constituye la confianza un presupuesto de la democracia en los tiempos que corren y no existe diferencia alguna dentro de los conversadores sobre este aspecto</w:t>
      </w:r>
      <w:r>
        <w:rPr>
          <w:rFonts w:ascii="Times New Roman" w:hAnsi="Times New Roman" w:cs="Times New Roman"/>
          <w:bCs/>
          <w:sz w:val="24"/>
          <w:szCs w:val="24"/>
        </w:rPr>
        <w:t>, el cual</w:t>
      </w:r>
      <w:r w:rsidR="00FB349B">
        <w:rPr>
          <w:rFonts w:ascii="Times New Roman" w:hAnsi="Times New Roman" w:cs="Times New Roman"/>
          <w:bCs/>
          <w:sz w:val="24"/>
          <w:szCs w:val="24"/>
        </w:rPr>
        <w:t xml:space="preserve"> se planteó de manera muy clara por parte de los organizadores del ciclo de encuentros al </w:t>
      </w:r>
      <w:r w:rsidR="00FB349B">
        <w:rPr>
          <w:rFonts w:ascii="Times New Roman" w:hAnsi="Times New Roman" w:cs="Times New Roman"/>
          <w:bCs/>
          <w:sz w:val="24"/>
          <w:szCs w:val="24"/>
        </w:rPr>
        <w:lastRenderedPageBreak/>
        <w:t>nominar el foro. Entonces gobernar y confiar son dos caras de la misma moneda, desde un punto de vista aspiracional</w:t>
      </w:r>
      <w:r w:rsidR="006807CD">
        <w:rPr>
          <w:rFonts w:ascii="Times New Roman" w:hAnsi="Times New Roman" w:cs="Times New Roman"/>
          <w:bCs/>
          <w:sz w:val="24"/>
          <w:szCs w:val="24"/>
        </w:rPr>
        <w:t>, pero es la confianza un tema de conversación justamente porque está amenazada en nuestro contexto administrativo y político. Así lo señalaron todos los asistentes al foro en cada una de sus intervenciones. Entonces, existe coincidencia también en reconocer sus debilidades.</w:t>
      </w:r>
    </w:p>
    <w:p w14:paraId="592E77D6" w14:textId="5430935F" w:rsidR="00B9701A" w:rsidRDefault="006807CD" w:rsidP="00E912CC">
      <w:pPr>
        <w:spacing w:line="48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El foro también dejo ver </w:t>
      </w:r>
      <w:r w:rsidR="00B9701A">
        <w:rPr>
          <w:rFonts w:ascii="Times New Roman" w:hAnsi="Times New Roman" w:cs="Times New Roman"/>
          <w:bCs/>
          <w:sz w:val="24"/>
          <w:szCs w:val="24"/>
        </w:rPr>
        <w:t>encuentros</w:t>
      </w:r>
      <w:r>
        <w:rPr>
          <w:rFonts w:ascii="Times New Roman" w:hAnsi="Times New Roman" w:cs="Times New Roman"/>
          <w:bCs/>
          <w:sz w:val="24"/>
          <w:szCs w:val="24"/>
        </w:rPr>
        <w:t xml:space="preserve"> respecto a que la confianza maltrecha en la región tiene motivaciones que trascienden nuestro tiempo y las concretas amenazas de corrupción en el estado que se han convertido en referencias cotidianas</w:t>
      </w:r>
      <w:r w:rsidR="00B9701A">
        <w:rPr>
          <w:rFonts w:ascii="Times New Roman" w:hAnsi="Times New Roman" w:cs="Times New Roman"/>
          <w:bCs/>
          <w:sz w:val="24"/>
          <w:szCs w:val="24"/>
        </w:rPr>
        <w:t>. Entonces, a las dificultades d</w:t>
      </w:r>
      <w:r>
        <w:rPr>
          <w:rFonts w:ascii="Times New Roman" w:hAnsi="Times New Roman" w:cs="Times New Roman"/>
          <w:bCs/>
          <w:sz w:val="24"/>
          <w:szCs w:val="24"/>
        </w:rPr>
        <w:t xml:space="preserve">el proceso de anexión de algunos municipios de Cundinamarca </w:t>
      </w:r>
      <w:r w:rsidR="00B9701A">
        <w:rPr>
          <w:rFonts w:ascii="Times New Roman" w:hAnsi="Times New Roman" w:cs="Times New Roman"/>
          <w:bCs/>
          <w:sz w:val="24"/>
          <w:szCs w:val="24"/>
        </w:rPr>
        <w:t>con</w:t>
      </w:r>
      <w:r>
        <w:rPr>
          <w:rFonts w:ascii="Times New Roman" w:hAnsi="Times New Roman" w:cs="Times New Roman"/>
          <w:bCs/>
          <w:sz w:val="24"/>
          <w:szCs w:val="24"/>
        </w:rPr>
        <w:t xml:space="preserve"> Bogotá en el año 1954</w:t>
      </w:r>
      <w:r w:rsidR="00B9701A">
        <w:rPr>
          <w:rFonts w:ascii="Times New Roman" w:hAnsi="Times New Roman" w:cs="Times New Roman"/>
          <w:bCs/>
          <w:sz w:val="24"/>
          <w:szCs w:val="24"/>
        </w:rPr>
        <w:t xml:space="preserve"> como </w:t>
      </w:r>
      <w:r>
        <w:rPr>
          <w:rFonts w:ascii="Times New Roman" w:hAnsi="Times New Roman" w:cs="Times New Roman"/>
          <w:bCs/>
          <w:sz w:val="24"/>
          <w:szCs w:val="24"/>
        </w:rPr>
        <w:t xml:space="preserve"> acto impositivo que desconoció cualquier parámetro democrático, histórico o social y generó un justo temor en la periferia de la capital frente al riesgo de pérdida de la autonomía por parte de los entes territoriales</w:t>
      </w:r>
      <w:r w:rsidR="009D0848">
        <w:rPr>
          <w:rFonts w:ascii="Times New Roman" w:hAnsi="Times New Roman" w:cs="Times New Roman"/>
          <w:bCs/>
          <w:sz w:val="24"/>
          <w:szCs w:val="24"/>
        </w:rPr>
        <w:t>,</w:t>
      </w:r>
      <w:r w:rsidR="00B9701A">
        <w:rPr>
          <w:rFonts w:ascii="Times New Roman" w:hAnsi="Times New Roman" w:cs="Times New Roman"/>
          <w:bCs/>
          <w:sz w:val="24"/>
          <w:szCs w:val="24"/>
        </w:rPr>
        <w:t xml:space="preserve"> se debe responder con mayor diálogo en el tiempo y actividades presentes, aunque la realidad denunciada por todos los intervinientes en el foro es que no se ha actuado de conformidad y</w:t>
      </w:r>
      <w:r>
        <w:rPr>
          <w:rFonts w:ascii="Times New Roman" w:hAnsi="Times New Roman" w:cs="Times New Roman"/>
          <w:bCs/>
          <w:sz w:val="24"/>
          <w:szCs w:val="24"/>
        </w:rPr>
        <w:t xml:space="preserve"> no se ha dado una discusión amplia </w:t>
      </w:r>
      <w:r w:rsidR="00B26709">
        <w:rPr>
          <w:rFonts w:ascii="Times New Roman" w:hAnsi="Times New Roman" w:cs="Times New Roman"/>
          <w:bCs/>
          <w:sz w:val="24"/>
          <w:szCs w:val="24"/>
        </w:rPr>
        <w:t>sobre el asunto</w:t>
      </w:r>
      <w:r w:rsidR="00B9701A">
        <w:rPr>
          <w:rFonts w:ascii="Times New Roman" w:hAnsi="Times New Roman" w:cs="Times New Roman"/>
          <w:bCs/>
          <w:sz w:val="24"/>
          <w:szCs w:val="24"/>
        </w:rPr>
        <w:t>. Hoy</w:t>
      </w:r>
      <w:r w:rsidR="00B26709">
        <w:rPr>
          <w:rFonts w:ascii="Times New Roman" w:hAnsi="Times New Roman" w:cs="Times New Roman"/>
          <w:bCs/>
          <w:sz w:val="24"/>
          <w:szCs w:val="24"/>
        </w:rPr>
        <w:t xml:space="preserve"> apenas se cuenta con acuerdos políticos dentro de los partidos en</w:t>
      </w:r>
      <w:r w:rsidR="00B9701A">
        <w:rPr>
          <w:rFonts w:ascii="Times New Roman" w:hAnsi="Times New Roman" w:cs="Times New Roman"/>
          <w:bCs/>
          <w:sz w:val="24"/>
          <w:szCs w:val="24"/>
        </w:rPr>
        <w:t xml:space="preserve"> </w:t>
      </w:r>
      <w:r w:rsidR="00B26709">
        <w:rPr>
          <w:rFonts w:ascii="Times New Roman" w:hAnsi="Times New Roman" w:cs="Times New Roman"/>
          <w:bCs/>
          <w:sz w:val="24"/>
          <w:szCs w:val="24"/>
        </w:rPr>
        <w:t xml:space="preserve">el congreso para avanzar en la aprobación del instrumento legal que se discute a través de una </w:t>
      </w:r>
      <w:r w:rsidR="00577AE6">
        <w:rPr>
          <w:rFonts w:ascii="Times New Roman" w:hAnsi="Times New Roman" w:cs="Times New Roman"/>
          <w:bCs/>
          <w:sz w:val="24"/>
          <w:szCs w:val="24"/>
        </w:rPr>
        <w:t>L</w:t>
      </w:r>
      <w:r w:rsidR="00B26709">
        <w:rPr>
          <w:rFonts w:ascii="Times New Roman" w:hAnsi="Times New Roman" w:cs="Times New Roman"/>
          <w:bCs/>
          <w:sz w:val="24"/>
          <w:szCs w:val="24"/>
        </w:rPr>
        <w:t xml:space="preserve">ey </w:t>
      </w:r>
      <w:r w:rsidR="00577AE6">
        <w:rPr>
          <w:rFonts w:ascii="Times New Roman" w:hAnsi="Times New Roman" w:cs="Times New Roman"/>
          <w:bCs/>
          <w:sz w:val="24"/>
          <w:szCs w:val="24"/>
        </w:rPr>
        <w:t>O</w:t>
      </w:r>
      <w:r w:rsidR="00B26709">
        <w:rPr>
          <w:rFonts w:ascii="Times New Roman" w:hAnsi="Times New Roman" w:cs="Times New Roman"/>
          <w:bCs/>
          <w:sz w:val="24"/>
          <w:szCs w:val="24"/>
        </w:rPr>
        <w:t>rgánica</w:t>
      </w:r>
      <w:r w:rsidR="00B9701A">
        <w:rPr>
          <w:rFonts w:ascii="Times New Roman" w:hAnsi="Times New Roman" w:cs="Times New Roman"/>
          <w:bCs/>
          <w:sz w:val="24"/>
          <w:szCs w:val="24"/>
        </w:rPr>
        <w:t>, lo que resulta absolutamente insuficiente</w:t>
      </w:r>
      <w:r w:rsidR="00B26709">
        <w:rPr>
          <w:rFonts w:ascii="Times New Roman" w:hAnsi="Times New Roman" w:cs="Times New Roman"/>
          <w:bCs/>
          <w:sz w:val="24"/>
          <w:szCs w:val="24"/>
        </w:rPr>
        <w:t xml:space="preserve">. De fuerza es concluir que sí en el pasado no se alimentó la </w:t>
      </w:r>
      <w:r w:rsidR="00BA6274">
        <w:rPr>
          <w:rFonts w:ascii="Times New Roman" w:hAnsi="Times New Roman" w:cs="Times New Roman"/>
          <w:bCs/>
          <w:sz w:val="24"/>
          <w:szCs w:val="24"/>
        </w:rPr>
        <w:t>confianza,</w:t>
      </w:r>
      <w:r w:rsidR="00B26709">
        <w:rPr>
          <w:rFonts w:ascii="Times New Roman" w:hAnsi="Times New Roman" w:cs="Times New Roman"/>
          <w:bCs/>
          <w:sz w:val="24"/>
          <w:szCs w:val="24"/>
        </w:rPr>
        <w:t xml:space="preserve"> lo cierto es que en la actualidad flaco favor se ha hecho por ella y sigue siendo la democratización del debate una asignatura pendiente por </w:t>
      </w:r>
      <w:r w:rsidR="00BA7019">
        <w:rPr>
          <w:rFonts w:ascii="Times New Roman" w:hAnsi="Times New Roman" w:cs="Times New Roman"/>
          <w:bCs/>
          <w:sz w:val="24"/>
          <w:szCs w:val="24"/>
        </w:rPr>
        <w:t>aprobar</w:t>
      </w:r>
      <w:r w:rsidR="00B9701A">
        <w:rPr>
          <w:rFonts w:ascii="Times New Roman" w:hAnsi="Times New Roman" w:cs="Times New Roman"/>
          <w:bCs/>
          <w:sz w:val="24"/>
          <w:szCs w:val="24"/>
        </w:rPr>
        <w:t>.</w:t>
      </w:r>
    </w:p>
    <w:p w14:paraId="15C4CD82" w14:textId="38E441B6" w:rsidR="006807CD" w:rsidRDefault="00B9701A" w:rsidP="001B3217">
      <w:pPr>
        <w:spacing w:line="480" w:lineRule="auto"/>
        <w:ind w:firstLine="709"/>
        <w:jc w:val="both"/>
        <w:rPr>
          <w:rFonts w:ascii="Times New Roman" w:hAnsi="Times New Roman" w:cs="Times New Roman"/>
          <w:bCs/>
          <w:sz w:val="24"/>
          <w:szCs w:val="24"/>
        </w:rPr>
      </w:pPr>
      <w:r>
        <w:rPr>
          <w:rFonts w:ascii="Times New Roman" w:hAnsi="Times New Roman" w:cs="Times New Roman"/>
          <w:bCs/>
          <w:sz w:val="24"/>
          <w:szCs w:val="24"/>
        </w:rPr>
        <w:t>Se tiene la</w:t>
      </w:r>
      <w:r w:rsidR="00B26709">
        <w:rPr>
          <w:rFonts w:ascii="Times New Roman" w:hAnsi="Times New Roman" w:cs="Times New Roman"/>
          <w:bCs/>
          <w:sz w:val="24"/>
          <w:szCs w:val="24"/>
        </w:rPr>
        <w:t xml:space="preserve"> impresión </w:t>
      </w:r>
      <w:r>
        <w:rPr>
          <w:rFonts w:ascii="Times New Roman" w:hAnsi="Times New Roman" w:cs="Times New Roman"/>
          <w:bCs/>
          <w:sz w:val="24"/>
          <w:szCs w:val="24"/>
        </w:rPr>
        <w:t>muy negativa en lógica democrática y de confianza respecto</w:t>
      </w:r>
      <w:r w:rsidR="00252282">
        <w:rPr>
          <w:rFonts w:ascii="Times New Roman" w:hAnsi="Times New Roman" w:cs="Times New Roman"/>
          <w:bCs/>
          <w:sz w:val="24"/>
          <w:szCs w:val="24"/>
        </w:rPr>
        <w:t xml:space="preserve"> a </w:t>
      </w:r>
      <w:r w:rsidR="00B26709">
        <w:rPr>
          <w:rFonts w:ascii="Times New Roman" w:hAnsi="Times New Roman" w:cs="Times New Roman"/>
          <w:bCs/>
          <w:sz w:val="24"/>
          <w:szCs w:val="24"/>
        </w:rPr>
        <w:t xml:space="preserve">que no </w:t>
      </w:r>
      <w:r w:rsidR="00BA7019">
        <w:rPr>
          <w:rFonts w:ascii="Times New Roman" w:hAnsi="Times New Roman" w:cs="Times New Roman"/>
          <w:bCs/>
          <w:sz w:val="24"/>
          <w:szCs w:val="24"/>
        </w:rPr>
        <w:t>hay tiempo</w:t>
      </w:r>
      <w:r w:rsidR="00B26709">
        <w:rPr>
          <w:rFonts w:ascii="Times New Roman" w:hAnsi="Times New Roman" w:cs="Times New Roman"/>
          <w:bCs/>
          <w:sz w:val="24"/>
          <w:szCs w:val="24"/>
        </w:rPr>
        <w:t xml:space="preserve"> para la participación </w:t>
      </w:r>
      <w:r w:rsidR="00BA7019">
        <w:rPr>
          <w:rFonts w:ascii="Times New Roman" w:hAnsi="Times New Roman" w:cs="Times New Roman"/>
          <w:bCs/>
          <w:sz w:val="24"/>
          <w:szCs w:val="24"/>
        </w:rPr>
        <w:t>y la</w:t>
      </w:r>
      <w:r w:rsidR="00B26709">
        <w:rPr>
          <w:rFonts w:ascii="Times New Roman" w:hAnsi="Times New Roman" w:cs="Times New Roman"/>
          <w:bCs/>
          <w:sz w:val="24"/>
          <w:szCs w:val="24"/>
        </w:rPr>
        <w:t xml:space="preserve"> construcción conjunta de la tarea</w:t>
      </w:r>
      <w:r w:rsidR="00BA7019">
        <w:rPr>
          <w:rFonts w:ascii="Times New Roman" w:hAnsi="Times New Roman" w:cs="Times New Roman"/>
          <w:bCs/>
          <w:sz w:val="24"/>
          <w:szCs w:val="24"/>
        </w:rPr>
        <w:t xml:space="preserve"> y que la institucionalidad </w:t>
      </w:r>
      <w:r w:rsidR="002F2D96">
        <w:rPr>
          <w:rFonts w:ascii="Times New Roman" w:hAnsi="Times New Roman" w:cs="Times New Roman"/>
          <w:bCs/>
          <w:sz w:val="24"/>
          <w:szCs w:val="24"/>
        </w:rPr>
        <w:t xml:space="preserve">no quiere mirar </w:t>
      </w:r>
      <w:r w:rsidR="007514A5">
        <w:rPr>
          <w:rFonts w:ascii="Times New Roman" w:hAnsi="Times New Roman" w:cs="Times New Roman"/>
          <w:bCs/>
          <w:sz w:val="24"/>
          <w:szCs w:val="24"/>
        </w:rPr>
        <w:t>“</w:t>
      </w:r>
      <w:r w:rsidR="002F2D96">
        <w:rPr>
          <w:rFonts w:ascii="Times New Roman" w:hAnsi="Times New Roman" w:cs="Times New Roman"/>
          <w:bCs/>
          <w:sz w:val="24"/>
          <w:szCs w:val="24"/>
        </w:rPr>
        <w:t>para abajo</w:t>
      </w:r>
      <w:r w:rsidR="007514A5">
        <w:rPr>
          <w:rFonts w:ascii="Times New Roman" w:hAnsi="Times New Roman" w:cs="Times New Roman"/>
          <w:bCs/>
          <w:sz w:val="24"/>
          <w:szCs w:val="24"/>
        </w:rPr>
        <w:t>”, a los actores sociales y ciudadanías,</w:t>
      </w:r>
      <w:r w:rsidR="002F2D96">
        <w:rPr>
          <w:rFonts w:ascii="Times New Roman" w:hAnsi="Times New Roman" w:cs="Times New Roman"/>
          <w:bCs/>
          <w:sz w:val="24"/>
          <w:szCs w:val="24"/>
        </w:rPr>
        <w:t xml:space="preserve"> sino seguir trabajando con sus pares burocráticos y lobistas del negocio inmobiliario.</w:t>
      </w:r>
      <w:r w:rsidR="00252282">
        <w:rPr>
          <w:rFonts w:ascii="Times New Roman" w:hAnsi="Times New Roman" w:cs="Times New Roman"/>
          <w:bCs/>
          <w:sz w:val="24"/>
          <w:szCs w:val="24"/>
        </w:rPr>
        <w:t xml:space="preserve"> Además, es </w:t>
      </w:r>
      <w:r w:rsidR="00252282">
        <w:rPr>
          <w:rFonts w:ascii="Times New Roman" w:hAnsi="Times New Roman" w:cs="Times New Roman"/>
          <w:bCs/>
          <w:sz w:val="24"/>
          <w:szCs w:val="24"/>
        </w:rPr>
        <w:lastRenderedPageBreak/>
        <w:t xml:space="preserve">notorio que la ausencia de procesos de socialización no es a propósito de la división entre actores desde el Distrito y actores de las municipalidades, puesto que en la ciudad de Bogotá tampoco se ha </w:t>
      </w:r>
      <w:r w:rsidR="001B3217">
        <w:rPr>
          <w:rFonts w:ascii="Times New Roman" w:hAnsi="Times New Roman" w:cs="Times New Roman"/>
          <w:bCs/>
          <w:sz w:val="24"/>
          <w:szCs w:val="24"/>
        </w:rPr>
        <w:t xml:space="preserve">colectivizado el tema y aunque los reclamos se hicieron por parte de personas que representan dinámicas desde el departamento, bien puede extenderse la crítica desde la población asentada en la ciudad capital. Así pues, la inicial prevención desde los municipios es un llamado a la totalidad del territorio.  </w:t>
      </w:r>
    </w:p>
    <w:p w14:paraId="5AFABE5A" w14:textId="7388D99B" w:rsidR="002F2D96" w:rsidRDefault="00B26709" w:rsidP="00E912CC">
      <w:pPr>
        <w:spacing w:line="48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Por otra parte, se refirió </w:t>
      </w:r>
      <w:r w:rsidR="00BA7019">
        <w:rPr>
          <w:rFonts w:ascii="Times New Roman" w:hAnsi="Times New Roman" w:cs="Times New Roman"/>
          <w:bCs/>
          <w:sz w:val="24"/>
          <w:szCs w:val="24"/>
        </w:rPr>
        <w:t xml:space="preserve">de manera generalizada la presencia de nuevos actores sociales y de nuevas dinámicas en el escenario </w:t>
      </w:r>
      <w:r w:rsidR="00BA6274">
        <w:rPr>
          <w:rFonts w:ascii="Times New Roman" w:hAnsi="Times New Roman" w:cs="Times New Roman"/>
          <w:bCs/>
          <w:sz w:val="24"/>
          <w:szCs w:val="24"/>
        </w:rPr>
        <w:t>de la</w:t>
      </w:r>
      <w:r w:rsidR="00BA7019">
        <w:rPr>
          <w:rFonts w:ascii="Times New Roman" w:hAnsi="Times New Roman" w:cs="Times New Roman"/>
          <w:bCs/>
          <w:sz w:val="24"/>
          <w:szCs w:val="24"/>
        </w:rPr>
        <w:t xml:space="preserve"> participación ciudadana y comunitaria, aunado a las nuevas tecnologías que permiten la constitución de redes y diálogos virtuales que ponen en relación, </w:t>
      </w:r>
      <w:r w:rsidR="00252282">
        <w:rPr>
          <w:rFonts w:ascii="Times New Roman" w:hAnsi="Times New Roman" w:cs="Times New Roman"/>
          <w:bCs/>
          <w:sz w:val="24"/>
          <w:szCs w:val="24"/>
        </w:rPr>
        <w:t>comunicación</w:t>
      </w:r>
      <w:r w:rsidR="00BA7019">
        <w:rPr>
          <w:rFonts w:ascii="Times New Roman" w:hAnsi="Times New Roman" w:cs="Times New Roman"/>
          <w:bCs/>
          <w:sz w:val="24"/>
          <w:szCs w:val="24"/>
        </w:rPr>
        <w:t xml:space="preserve"> y gestión compartida a sujetos que en otro tiempo difícilmente hubieran podido interactuar. Así pues, no es solamente la presencia de las tradicionales organizaciones comunales, sino de personas y colectivos con mayor o menor formalidad jurídica</w:t>
      </w:r>
      <w:r w:rsidR="00252282">
        <w:rPr>
          <w:rFonts w:ascii="Times New Roman" w:hAnsi="Times New Roman" w:cs="Times New Roman"/>
          <w:bCs/>
          <w:sz w:val="24"/>
          <w:szCs w:val="24"/>
        </w:rPr>
        <w:t>,</w:t>
      </w:r>
      <w:r w:rsidR="00BA7019">
        <w:rPr>
          <w:rFonts w:ascii="Times New Roman" w:hAnsi="Times New Roman" w:cs="Times New Roman"/>
          <w:bCs/>
          <w:sz w:val="24"/>
          <w:szCs w:val="24"/>
        </w:rPr>
        <w:t xml:space="preserve"> interesados en agenciar sus intereses y proteger sus derechos desde espacios muy concretos como el arte, la cultura, la ancestralidad, la defensa del medio ambiente. Se vislumbra una nueva forma de activismo social que fue nominada como “artivismo”.  </w:t>
      </w:r>
      <w:r w:rsidR="00252282">
        <w:rPr>
          <w:rFonts w:ascii="Times New Roman" w:hAnsi="Times New Roman" w:cs="Times New Roman"/>
          <w:bCs/>
          <w:sz w:val="24"/>
          <w:szCs w:val="24"/>
        </w:rPr>
        <w:t>Hasta aquí las grandes coincidencias.</w:t>
      </w:r>
    </w:p>
    <w:p w14:paraId="310534C0" w14:textId="75149B35" w:rsidR="001B3217" w:rsidRDefault="00252282" w:rsidP="001B3217">
      <w:pPr>
        <w:spacing w:line="480" w:lineRule="auto"/>
        <w:ind w:firstLine="709"/>
        <w:jc w:val="both"/>
        <w:rPr>
          <w:rFonts w:ascii="Times New Roman" w:hAnsi="Times New Roman" w:cs="Times New Roman"/>
          <w:bCs/>
          <w:sz w:val="24"/>
          <w:szCs w:val="24"/>
        </w:rPr>
      </w:pPr>
      <w:r>
        <w:rPr>
          <w:rFonts w:ascii="Times New Roman" w:hAnsi="Times New Roman" w:cs="Times New Roman"/>
          <w:bCs/>
          <w:sz w:val="24"/>
          <w:szCs w:val="24"/>
        </w:rPr>
        <w:t>Las posiciones expresadas dejaron ver una mirada divergente respecto a la lectura del proceso de construcción de la figura para la gestión conjunta del territorio como un diálogo de iguales, tal como lo refirió (CS) insistentemente, frente a quienes señalaron por el contrario que se trata de un encuentro entre desiguales, respecto de los actores institucionales involucrados (DC), (GO),(HB): Distrito, municipios, departamento, CAR, con ocasión de las evidentes diferencias políticas, administrativas</w:t>
      </w:r>
      <w:r w:rsidR="007514A5">
        <w:rPr>
          <w:rFonts w:ascii="Times New Roman" w:hAnsi="Times New Roman" w:cs="Times New Roman"/>
          <w:bCs/>
          <w:sz w:val="24"/>
          <w:szCs w:val="24"/>
        </w:rPr>
        <w:t>,</w:t>
      </w:r>
      <w:r>
        <w:rPr>
          <w:rFonts w:ascii="Times New Roman" w:hAnsi="Times New Roman" w:cs="Times New Roman"/>
          <w:bCs/>
          <w:sz w:val="24"/>
          <w:szCs w:val="24"/>
        </w:rPr>
        <w:t xml:space="preserve"> jurídicas y económicas de cada uno de ellos. El desencuentro en esta materia es de relevancia para la buena marcha del proceso que se </w:t>
      </w:r>
      <w:r>
        <w:rPr>
          <w:rFonts w:ascii="Times New Roman" w:hAnsi="Times New Roman" w:cs="Times New Roman"/>
          <w:bCs/>
          <w:sz w:val="24"/>
          <w:szCs w:val="24"/>
        </w:rPr>
        <w:lastRenderedPageBreak/>
        <w:t>pretende</w:t>
      </w:r>
      <w:r w:rsidR="007514A5">
        <w:rPr>
          <w:rFonts w:ascii="Times New Roman" w:hAnsi="Times New Roman" w:cs="Times New Roman"/>
          <w:bCs/>
          <w:sz w:val="24"/>
          <w:szCs w:val="24"/>
        </w:rPr>
        <w:t>,</w:t>
      </w:r>
      <w:r>
        <w:rPr>
          <w:rFonts w:ascii="Times New Roman" w:hAnsi="Times New Roman" w:cs="Times New Roman"/>
          <w:bCs/>
          <w:sz w:val="24"/>
          <w:szCs w:val="24"/>
        </w:rPr>
        <w:t xml:space="preserve"> en la medida que permite establecer una tensión que </w:t>
      </w:r>
      <w:r w:rsidR="007514A5">
        <w:rPr>
          <w:rFonts w:ascii="Times New Roman" w:hAnsi="Times New Roman" w:cs="Times New Roman"/>
          <w:bCs/>
          <w:sz w:val="24"/>
          <w:szCs w:val="24"/>
        </w:rPr>
        <w:t>a</w:t>
      </w:r>
      <w:r>
        <w:rPr>
          <w:rFonts w:ascii="Times New Roman" w:hAnsi="Times New Roman" w:cs="Times New Roman"/>
          <w:bCs/>
          <w:sz w:val="24"/>
          <w:szCs w:val="24"/>
        </w:rPr>
        <w:t xml:space="preserve">nima la acción y permite una vigilia permanente para hacer realidad la pretendida igualdad en el diálogo de los actores. Es obvio que se trata de muy diferentes entidades, como ha quedado </w:t>
      </w:r>
      <w:r w:rsidR="007514A5">
        <w:rPr>
          <w:rFonts w:ascii="Times New Roman" w:hAnsi="Times New Roman" w:cs="Times New Roman"/>
          <w:bCs/>
          <w:sz w:val="24"/>
          <w:szCs w:val="24"/>
        </w:rPr>
        <w:t>visto,</w:t>
      </w:r>
      <w:r>
        <w:rPr>
          <w:rFonts w:ascii="Times New Roman" w:hAnsi="Times New Roman" w:cs="Times New Roman"/>
          <w:bCs/>
          <w:sz w:val="24"/>
          <w:szCs w:val="24"/>
        </w:rPr>
        <w:t xml:space="preserve"> pero también de muy diferentes expresiones de ciudadanías y de visiones sobre la materia a reglamentar, </w:t>
      </w:r>
      <w:r w:rsidR="001B3217">
        <w:rPr>
          <w:rFonts w:ascii="Times New Roman" w:hAnsi="Times New Roman" w:cs="Times New Roman"/>
          <w:bCs/>
          <w:sz w:val="24"/>
          <w:szCs w:val="24"/>
        </w:rPr>
        <w:t>Al final del proceso se podrá definir si la igualdad se garantizó o no, más allá del criterio espacial territorial.</w:t>
      </w:r>
    </w:p>
    <w:p w14:paraId="2D6BC20A" w14:textId="636E8D5C" w:rsidR="002877FF" w:rsidRDefault="002F2D96" w:rsidP="002F2D96">
      <w:pPr>
        <w:spacing w:line="48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Con respecto a la identificación de temas pendientes en relación con el binomio gobierno-confianza propuesto, tenemos que es justamente la </w:t>
      </w:r>
      <w:r w:rsidR="00BA6274">
        <w:rPr>
          <w:rFonts w:ascii="Times New Roman" w:hAnsi="Times New Roman" w:cs="Times New Roman"/>
          <w:bCs/>
          <w:sz w:val="24"/>
          <w:szCs w:val="24"/>
        </w:rPr>
        <w:t>precaria</w:t>
      </w:r>
      <w:r>
        <w:rPr>
          <w:rFonts w:ascii="Times New Roman" w:hAnsi="Times New Roman" w:cs="Times New Roman"/>
          <w:bCs/>
          <w:sz w:val="24"/>
          <w:szCs w:val="24"/>
        </w:rPr>
        <w:t xml:space="preserve"> </w:t>
      </w:r>
      <w:r w:rsidR="00BA6274">
        <w:rPr>
          <w:rFonts w:ascii="Times New Roman" w:hAnsi="Times New Roman" w:cs="Times New Roman"/>
          <w:bCs/>
          <w:sz w:val="24"/>
          <w:szCs w:val="24"/>
        </w:rPr>
        <w:t>o</w:t>
      </w:r>
      <w:r>
        <w:rPr>
          <w:rFonts w:ascii="Times New Roman" w:hAnsi="Times New Roman" w:cs="Times New Roman"/>
          <w:bCs/>
          <w:sz w:val="24"/>
          <w:szCs w:val="24"/>
        </w:rPr>
        <w:t xml:space="preserve"> </w:t>
      </w:r>
      <w:r w:rsidR="00BA6274">
        <w:rPr>
          <w:rFonts w:ascii="Times New Roman" w:hAnsi="Times New Roman" w:cs="Times New Roman"/>
          <w:bCs/>
          <w:sz w:val="24"/>
          <w:szCs w:val="24"/>
        </w:rPr>
        <w:t>insuficiente</w:t>
      </w:r>
      <w:r>
        <w:rPr>
          <w:rFonts w:ascii="Times New Roman" w:hAnsi="Times New Roman" w:cs="Times New Roman"/>
          <w:bCs/>
          <w:sz w:val="24"/>
          <w:szCs w:val="24"/>
        </w:rPr>
        <w:t xml:space="preserve"> confianza institucional la principal carencia identificada</w:t>
      </w:r>
      <w:r w:rsidRPr="002F2D96">
        <w:rPr>
          <w:rFonts w:ascii="Times New Roman" w:hAnsi="Times New Roman" w:cs="Times New Roman"/>
          <w:bCs/>
          <w:sz w:val="24"/>
          <w:szCs w:val="24"/>
        </w:rPr>
        <w:t xml:space="preserve"> </w:t>
      </w:r>
      <w:r>
        <w:rPr>
          <w:rFonts w:ascii="Times New Roman" w:hAnsi="Times New Roman" w:cs="Times New Roman"/>
          <w:bCs/>
          <w:sz w:val="24"/>
          <w:szCs w:val="24"/>
        </w:rPr>
        <w:t xml:space="preserve">en la forma como se gobierna y también en la forma como se percibe la actividad pública por parte de la ciudadanía.  </w:t>
      </w:r>
      <w:r w:rsidR="00BA7019">
        <w:rPr>
          <w:rFonts w:ascii="Times New Roman" w:hAnsi="Times New Roman" w:cs="Times New Roman"/>
          <w:bCs/>
          <w:sz w:val="24"/>
          <w:szCs w:val="24"/>
        </w:rPr>
        <w:t xml:space="preserve"> </w:t>
      </w:r>
    </w:p>
    <w:p w14:paraId="046B3DB7" w14:textId="5EFEBD19" w:rsidR="002877FF" w:rsidRDefault="00FB349B" w:rsidP="00E912CC">
      <w:pPr>
        <w:spacing w:line="48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No hay duda </w:t>
      </w:r>
      <w:r w:rsidR="001B3217">
        <w:rPr>
          <w:rFonts w:ascii="Times New Roman" w:hAnsi="Times New Roman" w:cs="Times New Roman"/>
          <w:bCs/>
          <w:sz w:val="24"/>
          <w:szCs w:val="24"/>
        </w:rPr>
        <w:t>de que</w:t>
      </w:r>
      <w:r>
        <w:rPr>
          <w:rFonts w:ascii="Times New Roman" w:hAnsi="Times New Roman" w:cs="Times New Roman"/>
          <w:bCs/>
          <w:sz w:val="24"/>
          <w:szCs w:val="24"/>
        </w:rPr>
        <w:t xml:space="preserve"> el ejercicio de administrar lo común a través del gobierno público </w:t>
      </w:r>
      <w:r w:rsidR="002877FF">
        <w:rPr>
          <w:rFonts w:ascii="Times New Roman" w:hAnsi="Times New Roman" w:cs="Times New Roman"/>
          <w:bCs/>
          <w:sz w:val="24"/>
          <w:szCs w:val="24"/>
        </w:rPr>
        <w:t>requiere</w:t>
      </w:r>
      <w:r>
        <w:rPr>
          <w:rFonts w:ascii="Times New Roman" w:hAnsi="Times New Roman" w:cs="Times New Roman"/>
          <w:bCs/>
          <w:sz w:val="24"/>
          <w:szCs w:val="24"/>
        </w:rPr>
        <w:t xml:space="preserve"> que exista un correspondiente grado de seguridad en que ese mecanismo es adecuado o que su funcionamiento se </w:t>
      </w:r>
      <w:r w:rsidR="002877FF">
        <w:rPr>
          <w:rFonts w:ascii="Times New Roman" w:hAnsi="Times New Roman" w:cs="Times New Roman"/>
          <w:bCs/>
          <w:sz w:val="24"/>
          <w:szCs w:val="24"/>
        </w:rPr>
        <w:t>corresponde</w:t>
      </w:r>
      <w:r>
        <w:rPr>
          <w:rFonts w:ascii="Times New Roman" w:hAnsi="Times New Roman" w:cs="Times New Roman"/>
          <w:bCs/>
          <w:sz w:val="24"/>
          <w:szCs w:val="24"/>
        </w:rPr>
        <w:t xml:space="preserve"> con las formas determinadas o establecidas previamente, desde el punto de vista jurídico, funcional, administrativo o social</w:t>
      </w:r>
      <w:r w:rsidR="002877FF">
        <w:rPr>
          <w:rFonts w:ascii="Times New Roman" w:hAnsi="Times New Roman" w:cs="Times New Roman"/>
          <w:bCs/>
          <w:sz w:val="24"/>
          <w:szCs w:val="24"/>
        </w:rPr>
        <w:t xml:space="preserve">. Así las cosas, es evidente que ese nivel de esperanza firme en el complejo aparato de gestión pública no tiene que ser absoluto, pero si debe ser amplio o mayoritario. Sin embargo, lo cierto es que cada día es menor la </w:t>
      </w:r>
      <w:r>
        <w:rPr>
          <w:rFonts w:ascii="Times New Roman" w:hAnsi="Times New Roman" w:cs="Times New Roman"/>
          <w:bCs/>
          <w:sz w:val="24"/>
          <w:szCs w:val="24"/>
        </w:rPr>
        <w:t xml:space="preserve">confianza </w:t>
      </w:r>
      <w:r w:rsidR="002877FF">
        <w:rPr>
          <w:rFonts w:ascii="Times New Roman" w:hAnsi="Times New Roman" w:cs="Times New Roman"/>
          <w:bCs/>
          <w:sz w:val="24"/>
          <w:szCs w:val="24"/>
        </w:rPr>
        <w:t xml:space="preserve">de los asociados y ciudadanos </w:t>
      </w:r>
      <w:r>
        <w:rPr>
          <w:rFonts w:ascii="Times New Roman" w:hAnsi="Times New Roman" w:cs="Times New Roman"/>
          <w:bCs/>
          <w:sz w:val="24"/>
          <w:szCs w:val="24"/>
        </w:rPr>
        <w:t>frente a</w:t>
      </w:r>
      <w:r w:rsidR="002877FF">
        <w:rPr>
          <w:rFonts w:ascii="Times New Roman" w:hAnsi="Times New Roman" w:cs="Times New Roman"/>
          <w:bCs/>
          <w:sz w:val="24"/>
          <w:szCs w:val="24"/>
        </w:rPr>
        <w:t xml:space="preserve">l estado y la actividad política, pese al esfuerzo de la propia administración por convencernos de lo contrario. Y no es para menos cuando se conoce en todo momento de actuaciones y conductas reprochables de parte de los servidores públicos, </w:t>
      </w:r>
      <w:r w:rsidR="007514A5">
        <w:rPr>
          <w:rFonts w:ascii="Times New Roman" w:hAnsi="Times New Roman" w:cs="Times New Roman"/>
          <w:bCs/>
          <w:sz w:val="24"/>
          <w:szCs w:val="24"/>
        </w:rPr>
        <w:t xml:space="preserve">las cuales ofrecen un manto de duda sobre la probidad de las conductas e incluso de las instituciones, </w:t>
      </w:r>
      <w:r w:rsidR="002877FF">
        <w:rPr>
          <w:rFonts w:ascii="Times New Roman" w:hAnsi="Times New Roman" w:cs="Times New Roman"/>
          <w:bCs/>
          <w:sz w:val="24"/>
          <w:szCs w:val="24"/>
        </w:rPr>
        <w:t xml:space="preserve">en sentido amplio y se consolida una noción de corrupción y de impunidad que no puede ser desatendida. Esa confianza como categoría cívica no puede ser una </w:t>
      </w:r>
      <w:r w:rsidR="001B3217">
        <w:rPr>
          <w:rFonts w:ascii="Times New Roman" w:hAnsi="Times New Roman" w:cs="Times New Roman"/>
          <w:bCs/>
          <w:sz w:val="24"/>
          <w:szCs w:val="24"/>
        </w:rPr>
        <w:t>fe</w:t>
      </w:r>
      <w:r w:rsidR="002877FF">
        <w:rPr>
          <w:rFonts w:ascii="Times New Roman" w:hAnsi="Times New Roman" w:cs="Times New Roman"/>
          <w:bCs/>
          <w:sz w:val="24"/>
          <w:szCs w:val="24"/>
        </w:rPr>
        <w:t xml:space="preserve"> ciega en lo que no se </w:t>
      </w:r>
      <w:r w:rsidR="007514A5">
        <w:rPr>
          <w:rFonts w:ascii="Times New Roman" w:hAnsi="Times New Roman" w:cs="Times New Roman"/>
          <w:bCs/>
          <w:sz w:val="24"/>
          <w:szCs w:val="24"/>
        </w:rPr>
        <w:t>ve,</w:t>
      </w:r>
      <w:r w:rsidR="002877FF">
        <w:rPr>
          <w:rFonts w:ascii="Times New Roman" w:hAnsi="Times New Roman" w:cs="Times New Roman"/>
          <w:bCs/>
          <w:sz w:val="24"/>
          <w:szCs w:val="24"/>
        </w:rPr>
        <w:t xml:space="preserve"> pero se espera con firmeza</w:t>
      </w:r>
      <w:r w:rsidR="001B3217">
        <w:rPr>
          <w:rFonts w:ascii="Times New Roman" w:hAnsi="Times New Roman" w:cs="Times New Roman"/>
          <w:bCs/>
          <w:sz w:val="24"/>
          <w:szCs w:val="24"/>
        </w:rPr>
        <w:t>. L</w:t>
      </w:r>
      <w:r w:rsidR="002877FF">
        <w:rPr>
          <w:rFonts w:ascii="Times New Roman" w:hAnsi="Times New Roman" w:cs="Times New Roman"/>
          <w:bCs/>
          <w:sz w:val="24"/>
          <w:szCs w:val="24"/>
        </w:rPr>
        <w:t xml:space="preserve">a </w:t>
      </w:r>
      <w:r w:rsidR="002877FF">
        <w:rPr>
          <w:rFonts w:ascii="Times New Roman" w:hAnsi="Times New Roman" w:cs="Times New Roman"/>
          <w:bCs/>
          <w:sz w:val="24"/>
          <w:szCs w:val="24"/>
        </w:rPr>
        <w:lastRenderedPageBreak/>
        <w:t>confianza que referimos debe existir, se debe poder ver, apreciar</w:t>
      </w:r>
      <w:r w:rsidR="001B3217">
        <w:rPr>
          <w:rFonts w:ascii="Times New Roman" w:hAnsi="Times New Roman" w:cs="Times New Roman"/>
          <w:bCs/>
          <w:sz w:val="24"/>
          <w:szCs w:val="24"/>
        </w:rPr>
        <w:t xml:space="preserve"> y</w:t>
      </w:r>
      <w:r w:rsidR="002877FF">
        <w:rPr>
          <w:rFonts w:ascii="Times New Roman" w:hAnsi="Times New Roman" w:cs="Times New Roman"/>
          <w:bCs/>
          <w:sz w:val="24"/>
          <w:szCs w:val="24"/>
        </w:rPr>
        <w:t xml:space="preserve"> reconocer en la realidad cotidiana.</w:t>
      </w:r>
    </w:p>
    <w:p w14:paraId="6DA942AB" w14:textId="56D17E35" w:rsidR="00BE228B" w:rsidRDefault="00BE228B" w:rsidP="00BE228B">
      <w:pPr>
        <w:spacing w:line="480" w:lineRule="auto"/>
        <w:ind w:firstLine="709"/>
        <w:jc w:val="both"/>
        <w:rPr>
          <w:rFonts w:ascii="Times New Roman" w:hAnsi="Times New Roman" w:cs="Times New Roman"/>
          <w:bCs/>
          <w:sz w:val="24"/>
          <w:szCs w:val="24"/>
        </w:rPr>
      </w:pPr>
      <w:r>
        <w:rPr>
          <w:rFonts w:ascii="Times New Roman" w:hAnsi="Times New Roman" w:cs="Times New Roman"/>
          <w:bCs/>
          <w:sz w:val="24"/>
          <w:szCs w:val="24"/>
        </w:rPr>
        <w:t>Tampoco se trata de una confianza en los partidos políticos o en los alcances de los procesos electorales, que son elementos más propios del marketing político que de la gestión pública, aunque lo que si es cierto es que se puede administrar un aparato político con bajos niveles de confianza y en ese sentido, bien se puede diseñar la gestión conjunta del territorio Bogotá sabana, sabana Bogotá, sin construir la confianza anunciada o aun construyendo mayor desconfianza, lo que no es espera que ocurra.</w:t>
      </w:r>
    </w:p>
    <w:p w14:paraId="5006D952" w14:textId="073446E6" w:rsidR="00E912CC" w:rsidRPr="00DB1C9C" w:rsidRDefault="00E912CC" w:rsidP="00E912CC">
      <w:pPr>
        <w:spacing w:line="480" w:lineRule="auto"/>
        <w:ind w:firstLine="709"/>
        <w:jc w:val="both"/>
        <w:rPr>
          <w:rFonts w:ascii="Times New Roman" w:hAnsi="Times New Roman" w:cs="Times New Roman"/>
          <w:sz w:val="24"/>
          <w:szCs w:val="24"/>
        </w:rPr>
      </w:pPr>
      <w:r w:rsidRPr="00DB1C9C">
        <w:rPr>
          <w:rFonts w:ascii="Times New Roman" w:hAnsi="Times New Roman" w:cs="Times New Roman"/>
          <w:sz w:val="24"/>
          <w:szCs w:val="24"/>
        </w:rPr>
        <w:t>Aunque existen otros aspectos que tiene</w:t>
      </w:r>
      <w:r w:rsidR="00577AE6">
        <w:rPr>
          <w:rFonts w:ascii="Times New Roman" w:hAnsi="Times New Roman" w:cs="Times New Roman"/>
          <w:sz w:val="24"/>
          <w:szCs w:val="24"/>
        </w:rPr>
        <w:t>n</w:t>
      </w:r>
      <w:r w:rsidRPr="00DB1C9C">
        <w:rPr>
          <w:rFonts w:ascii="Times New Roman" w:hAnsi="Times New Roman" w:cs="Times New Roman"/>
          <w:sz w:val="24"/>
          <w:szCs w:val="24"/>
        </w:rPr>
        <w:t xml:space="preserve"> que ver con carencias o vacíos que se advierten frente al proceso que se aborda, no se expondrán todos en este documento, en la medida que bien pueden ser objeto de explicación en otra de las relatorías de</w:t>
      </w:r>
      <w:r w:rsidR="00577AE6">
        <w:rPr>
          <w:rFonts w:ascii="Times New Roman" w:hAnsi="Times New Roman" w:cs="Times New Roman"/>
          <w:sz w:val="24"/>
          <w:szCs w:val="24"/>
        </w:rPr>
        <w:t xml:space="preserve">l </w:t>
      </w:r>
      <w:r w:rsidRPr="00DB1C9C">
        <w:rPr>
          <w:rFonts w:ascii="Times New Roman" w:hAnsi="Times New Roman" w:cs="Times New Roman"/>
          <w:sz w:val="24"/>
          <w:szCs w:val="24"/>
        </w:rPr>
        <w:t xml:space="preserve">foro y de esta forma, actuamos en consecuencia con la recomendación incluida en los términos de referencia de no incurrir en reiteraciones innecesarias. Del mismo modo, algunos de los temas contenidos en las líneas que anteceden serán enunciados en otras relatorías, cuando así se considere necesario, sin incurrir en textos extensos.  </w:t>
      </w:r>
    </w:p>
    <w:p w14:paraId="5542C52D" w14:textId="1A0A2C9F" w:rsidR="00E90B14" w:rsidRPr="00BE228B" w:rsidRDefault="00E912CC" w:rsidP="00BE228B">
      <w:pPr>
        <w:spacing w:line="480" w:lineRule="auto"/>
        <w:ind w:firstLine="709"/>
        <w:jc w:val="both"/>
        <w:rPr>
          <w:rFonts w:ascii="Times New Roman" w:hAnsi="Times New Roman" w:cs="Times New Roman"/>
          <w:b/>
          <w:sz w:val="24"/>
          <w:szCs w:val="24"/>
        </w:rPr>
      </w:pPr>
      <w:r w:rsidRPr="00DB1C9C">
        <w:rPr>
          <w:rFonts w:ascii="Times New Roman" w:hAnsi="Times New Roman" w:cs="Times New Roman"/>
          <w:b/>
          <w:sz w:val="24"/>
          <w:szCs w:val="24"/>
        </w:rPr>
        <w:t>APORTES</w:t>
      </w:r>
      <w:r>
        <w:rPr>
          <w:rFonts w:ascii="Times New Roman" w:hAnsi="Times New Roman" w:cs="Times New Roman"/>
          <w:b/>
          <w:sz w:val="24"/>
          <w:szCs w:val="24"/>
        </w:rPr>
        <w:t>:</w:t>
      </w:r>
    </w:p>
    <w:p w14:paraId="23FBD4D1" w14:textId="5EEDDD39" w:rsidR="00BE228B" w:rsidRDefault="00E90B14" w:rsidP="00E90B1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De cara</w:t>
      </w:r>
      <w:r w:rsidR="00E912CC" w:rsidRPr="00DB1C9C">
        <w:rPr>
          <w:rFonts w:ascii="Times New Roman" w:hAnsi="Times New Roman" w:cs="Times New Roman"/>
          <w:sz w:val="24"/>
          <w:szCs w:val="24"/>
        </w:rPr>
        <w:t xml:space="preserve"> a la formulación de una política </w:t>
      </w:r>
      <w:r w:rsidR="00E72F47" w:rsidRPr="00DB1C9C">
        <w:rPr>
          <w:rFonts w:ascii="Times New Roman" w:hAnsi="Times New Roman" w:cs="Times New Roman"/>
          <w:sz w:val="24"/>
          <w:szCs w:val="24"/>
        </w:rPr>
        <w:t>pública en</w:t>
      </w:r>
      <w:r w:rsidR="00BE228B">
        <w:rPr>
          <w:rFonts w:ascii="Times New Roman" w:hAnsi="Times New Roman" w:cs="Times New Roman"/>
          <w:sz w:val="24"/>
          <w:szCs w:val="24"/>
        </w:rPr>
        <w:t xml:space="preserve"> la materia que nos ocupa, </w:t>
      </w:r>
      <w:r w:rsidR="00E912CC" w:rsidRPr="00DB1C9C">
        <w:rPr>
          <w:rFonts w:ascii="Times New Roman" w:hAnsi="Times New Roman" w:cs="Times New Roman"/>
          <w:sz w:val="24"/>
          <w:szCs w:val="24"/>
        </w:rPr>
        <w:t xml:space="preserve">el principal aporte expresado en el foro </w:t>
      </w:r>
      <w:r w:rsidRPr="00DB1C9C">
        <w:rPr>
          <w:rFonts w:ascii="Times New Roman" w:hAnsi="Times New Roman" w:cs="Times New Roman"/>
          <w:i/>
          <w:sz w:val="24"/>
          <w:szCs w:val="24"/>
        </w:rPr>
        <w:t>“</w:t>
      </w:r>
      <w:r>
        <w:rPr>
          <w:rFonts w:ascii="Times New Roman" w:hAnsi="Times New Roman" w:cs="Times New Roman"/>
          <w:i/>
          <w:sz w:val="24"/>
          <w:szCs w:val="24"/>
        </w:rPr>
        <w:t>GOBERNAR Y CONFIAR EN LA REGION DE CUNDINAMARCA Y BOGOTÁ</w:t>
      </w:r>
      <w:r w:rsidRPr="00DB1C9C">
        <w:rPr>
          <w:rFonts w:ascii="Times New Roman" w:hAnsi="Times New Roman" w:cs="Times New Roman"/>
          <w:i/>
          <w:sz w:val="24"/>
          <w:szCs w:val="24"/>
        </w:rPr>
        <w:t>”</w:t>
      </w:r>
      <w:r w:rsidR="00E912CC" w:rsidRPr="00DB1C9C">
        <w:rPr>
          <w:rFonts w:ascii="Times New Roman" w:hAnsi="Times New Roman" w:cs="Times New Roman"/>
          <w:sz w:val="24"/>
          <w:szCs w:val="24"/>
        </w:rPr>
        <w:t xml:space="preserve">, se </w:t>
      </w:r>
      <w:r w:rsidR="00BE228B">
        <w:rPr>
          <w:rFonts w:ascii="Times New Roman" w:hAnsi="Times New Roman" w:cs="Times New Roman"/>
          <w:sz w:val="24"/>
          <w:szCs w:val="24"/>
        </w:rPr>
        <w:t xml:space="preserve">identifica con la noción respecto a que el diálogo democrático y social, en el marco de una deliberación amplia construye confianza y en ese sentido, genera seguridad para las partes involucrada en el proceso, de cara al trámite de la Le </w:t>
      </w:r>
      <w:r w:rsidR="00E912CC" w:rsidRPr="00DB1C9C">
        <w:rPr>
          <w:rFonts w:ascii="Times New Roman" w:hAnsi="Times New Roman" w:cs="Times New Roman"/>
          <w:sz w:val="24"/>
          <w:szCs w:val="24"/>
        </w:rPr>
        <w:t>Ley Orgánica del territorio Bogotá Sabana, sabana Bogotá</w:t>
      </w:r>
      <w:r w:rsidR="00BE228B">
        <w:rPr>
          <w:rFonts w:ascii="Times New Roman" w:hAnsi="Times New Roman" w:cs="Times New Roman"/>
          <w:sz w:val="24"/>
          <w:szCs w:val="24"/>
        </w:rPr>
        <w:t>.</w:t>
      </w:r>
    </w:p>
    <w:p w14:paraId="1BDBFC78" w14:textId="4575737A" w:rsidR="00BE228B" w:rsidRDefault="00BE228B" w:rsidP="00BE228B">
      <w:pPr>
        <w:spacing w:line="48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Aunque son términos diferentes es ilustrativo expresar que frente al estado no se puede “perder la fe” respecto a que las cosas funcionan como corresponde o pueden funcionar según lo reglado. Fe y confianza no son palabras intercambiables en el contexto que se examina, puesto que no se trata de la fe religiosa que se alimenta de categorías abstractas, espirituales o metafísicas, Por el contrario, es importante insistir en que la confianza institucional es a propósito de aspectos muy concretos y verificables que hacen palpables los principios de la administración pública, que son normas positivas declaradas y además fundamentales, al punto que tienen arraigo constitucional, en el artículo 209 Superior, así: </w:t>
      </w:r>
      <w:r w:rsidRPr="0012024C">
        <w:rPr>
          <w:rFonts w:ascii="Times New Roman" w:hAnsi="Times New Roman" w:cs="Times New Roman"/>
          <w:bCs/>
          <w:i/>
          <w:iCs/>
          <w:sz w:val="24"/>
          <w:szCs w:val="24"/>
        </w:rPr>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r>
        <w:rPr>
          <w:rFonts w:ascii="Times New Roman" w:hAnsi="Times New Roman" w:cs="Times New Roman"/>
          <w:bCs/>
          <w:sz w:val="24"/>
          <w:szCs w:val="24"/>
        </w:rPr>
        <w:t>”. De igual forma, se hacen enunciados en el artículo 3 del Código de Procedimiento Administrativo y de lo Contencioso</w:t>
      </w:r>
      <w:r w:rsidR="00577AE6">
        <w:rPr>
          <w:rFonts w:ascii="Times New Roman" w:hAnsi="Times New Roman" w:cs="Times New Roman"/>
          <w:bCs/>
          <w:sz w:val="24"/>
          <w:szCs w:val="24"/>
        </w:rPr>
        <w:t>,</w:t>
      </w:r>
      <w:r>
        <w:rPr>
          <w:rFonts w:ascii="Times New Roman" w:hAnsi="Times New Roman" w:cs="Times New Roman"/>
          <w:bCs/>
          <w:sz w:val="24"/>
          <w:szCs w:val="24"/>
        </w:rPr>
        <w:t xml:space="preserve"> mencionando los principios que se deben aplicar en desarrollo de la función administrativ</w:t>
      </w:r>
      <w:r w:rsidR="00577AE6">
        <w:rPr>
          <w:rFonts w:ascii="Times New Roman" w:hAnsi="Times New Roman" w:cs="Times New Roman"/>
          <w:bCs/>
          <w:sz w:val="24"/>
          <w:szCs w:val="24"/>
        </w:rPr>
        <w:t>a</w:t>
      </w:r>
      <w:r>
        <w:rPr>
          <w:rFonts w:ascii="Times New Roman" w:hAnsi="Times New Roman" w:cs="Times New Roman"/>
          <w:bCs/>
          <w:sz w:val="24"/>
          <w:szCs w:val="24"/>
        </w:rPr>
        <w:t xml:space="preserve"> y se acogen en la ley 80 de 1993, de contratación </w:t>
      </w:r>
      <w:r w:rsidR="00577AE6">
        <w:rPr>
          <w:rFonts w:ascii="Times New Roman" w:hAnsi="Times New Roman" w:cs="Times New Roman"/>
          <w:bCs/>
          <w:sz w:val="24"/>
          <w:szCs w:val="24"/>
        </w:rPr>
        <w:t>pública</w:t>
      </w:r>
      <w:r>
        <w:rPr>
          <w:rFonts w:ascii="Times New Roman" w:hAnsi="Times New Roman" w:cs="Times New Roman"/>
          <w:bCs/>
          <w:sz w:val="24"/>
          <w:szCs w:val="24"/>
        </w:rPr>
        <w:t>.</w:t>
      </w:r>
    </w:p>
    <w:p w14:paraId="61715A8A" w14:textId="0D201534" w:rsidR="00BE228B" w:rsidRDefault="00BE228B" w:rsidP="00BE228B">
      <w:pPr>
        <w:spacing w:line="48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Entonces, se trata de un asunto eminentemente jurídico sobre el cual no existe duda alguna respecto de su vigencia y su existencia real y concreta en la cotidianidad de la administración. En el diseño institucional colombiano la confianza no es un deber ser, es un presupuesto de la gestión pública, En el marco de los derechos humanos, la prestación de servicios y de los principios y fines que orientan al estado, así como las funciones que le corresponden a cada una de sus entidades. </w:t>
      </w:r>
    </w:p>
    <w:p w14:paraId="56F08C37" w14:textId="6A7E30B2" w:rsidR="005F350A" w:rsidRDefault="005F350A" w:rsidP="005F350A">
      <w:pPr>
        <w:spacing w:line="48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De igual forma, tenemos que voces autorizadas en el tema de salud pública en el mundo señalan que el siglo XXI será el de las pandemias y que el COVID19 llegó para </w:t>
      </w:r>
      <w:r>
        <w:rPr>
          <w:rFonts w:ascii="Times New Roman" w:hAnsi="Times New Roman" w:cs="Times New Roman"/>
          <w:bCs/>
          <w:sz w:val="24"/>
          <w:szCs w:val="24"/>
        </w:rPr>
        <w:lastRenderedPageBreak/>
        <w:t xml:space="preserve">quedarse. De tal suerte, es necesario que se </w:t>
      </w:r>
      <w:r>
        <w:rPr>
          <w:rFonts w:ascii="Times New Roman" w:hAnsi="Times New Roman" w:cs="Times New Roman"/>
          <w:sz w:val="24"/>
          <w:szCs w:val="24"/>
        </w:rPr>
        <w:t>avance en el diseño de una formulación estratégica para la construcción del dialogo social amplio y democrático que se pretende, a propósito de los días que corren, teniendo en cuenta el contexto de nuevas ciudadanías, de nuevas tecnologías y de un evidente cambio en el concepto y la acción del activismo social.</w:t>
      </w:r>
    </w:p>
    <w:p w14:paraId="061F1E38" w14:textId="59481DFE" w:rsidR="002F588A" w:rsidRPr="00DB1C9C" w:rsidRDefault="002F588A" w:rsidP="005F350A">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Los aportes del “artivismo” en el contexto de las movilizaciones ciudadanas y la defensa del territorio en Bogotá y Cundinamarca, no pueden pasar desapercibidos, como tampoco el creciente papel que juegan los colectivos culturales en la gestión de los derechos y en la comunicación masiva o alternativa,  como tampoco se puede desconocer el papel de la propia cultura en la construcción de la sociedad, en la expresión de las realidades de los territorios y en la necesidad de promover una cultura campesina que se indispensable para las dinámicas de intercambio entre la capital y su entorno rural, al igual que frente a la </w:t>
      </w:r>
      <w:r w:rsidR="00577AE6">
        <w:rPr>
          <w:rFonts w:ascii="Times New Roman" w:hAnsi="Times New Roman" w:cs="Times New Roman"/>
          <w:sz w:val="24"/>
          <w:szCs w:val="24"/>
        </w:rPr>
        <w:t>existencia</w:t>
      </w:r>
      <w:r>
        <w:rPr>
          <w:rFonts w:ascii="Times New Roman" w:hAnsi="Times New Roman" w:cs="Times New Roman"/>
          <w:sz w:val="24"/>
          <w:szCs w:val="24"/>
        </w:rPr>
        <w:t xml:space="preserve"> del campesino como un individuo indispensable para el proyecto regional y nacional. Es evidente que en el futuro será imposible que todos pueden transformarse en obreros o en personas de ciudad.    </w:t>
      </w:r>
    </w:p>
    <w:p w14:paraId="654002E1" w14:textId="087BACDF" w:rsidR="005F350A" w:rsidRDefault="005F350A" w:rsidP="005F350A">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se puede desconocer la actualidad </w:t>
      </w:r>
      <w:r w:rsidRPr="00DB1C9C">
        <w:rPr>
          <w:rFonts w:ascii="Times New Roman" w:hAnsi="Times New Roman" w:cs="Times New Roman"/>
          <w:sz w:val="24"/>
          <w:szCs w:val="24"/>
        </w:rPr>
        <w:t xml:space="preserve">de la pandemia que afecta globalmente y </w:t>
      </w:r>
      <w:r>
        <w:rPr>
          <w:rFonts w:ascii="Times New Roman" w:hAnsi="Times New Roman" w:cs="Times New Roman"/>
          <w:sz w:val="24"/>
          <w:szCs w:val="24"/>
        </w:rPr>
        <w:t>en el ámbito local, puesto que es</w:t>
      </w:r>
      <w:r w:rsidRPr="00DB1C9C">
        <w:rPr>
          <w:rFonts w:ascii="Times New Roman" w:hAnsi="Times New Roman" w:cs="Times New Roman"/>
          <w:sz w:val="24"/>
          <w:szCs w:val="24"/>
        </w:rPr>
        <w:t xml:space="preserve"> </w:t>
      </w:r>
      <w:r>
        <w:rPr>
          <w:rFonts w:ascii="Times New Roman" w:hAnsi="Times New Roman" w:cs="Times New Roman"/>
          <w:sz w:val="24"/>
          <w:szCs w:val="24"/>
        </w:rPr>
        <w:t>el territorio de</w:t>
      </w:r>
      <w:r w:rsidRPr="00DB1C9C">
        <w:rPr>
          <w:rFonts w:ascii="Times New Roman" w:hAnsi="Times New Roman" w:cs="Times New Roman"/>
          <w:sz w:val="24"/>
          <w:szCs w:val="24"/>
        </w:rPr>
        <w:t xml:space="preserve"> Cundinamarca</w:t>
      </w:r>
      <w:r>
        <w:rPr>
          <w:rFonts w:ascii="Times New Roman" w:hAnsi="Times New Roman" w:cs="Times New Roman"/>
          <w:sz w:val="24"/>
          <w:szCs w:val="24"/>
        </w:rPr>
        <w:t xml:space="preserve"> y Bogotá justamente el principal foco de infección y mortalidad en el país, pero lo cierto es que se debe actuar en desarrollo de ese amplio dialogo y a través de una acción colectiva contundente que d</w:t>
      </w:r>
      <w:r w:rsidR="00577AE6">
        <w:rPr>
          <w:rFonts w:ascii="Times New Roman" w:hAnsi="Times New Roman" w:cs="Times New Roman"/>
          <w:sz w:val="24"/>
          <w:szCs w:val="24"/>
        </w:rPr>
        <w:t>é</w:t>
      </w:r>
      <w:r>
        <w:rPr>
          <w:rFonts w:ascii="Times New Roman" w:hAnsi="Times New Roman" w:cs="Times New Roman"/>
          <w:sz w:val="24"/>
          <w:szCs w:val="24"/>
        </w:rPr>
        <w:t xml:space="preserve"> fundamento a una construcción de confianza.</w:t>
      </w:r>
    </w:p>
    <w:p w14:paraId="72C758E0" w14:textId="1CB8C18F" w:rsidR="003D531E" w:rsidRDefault="003D531E" w:rsidP="005F350A">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Es importante definir la posibilidad de hacer uso de los programas de desarrollo con enfoque territorial (PDET</w:t>
      </w:r>
      <w:r w:rsidR="00577AE6">
        <w:rPr>
          <w:rFonts w:ascii="Times New Roman" w:hAnsi="Times New Roman" w:cs="Times New Roman"/>
          <w:sz w:val="24"/>
          <w:szCs w:val="24"/>
        </w:rPr>
        <w:t>’s</w:t>
      </w:r>
      <w:r>
        <w:rPr>
          <w:rFonts w:ascii="Times New Roman" w:hAnsi="Times New Roman" w:cs="Times New Roman"/>
          <w:sz w:val="24"/>
          <w:szCs w:val="24"/>
        </w:rPr>
        <w:t xml:space="preserve">) para la sabana y Bogotá y reconocer las experiencias de su implementación en el marco del proceso de paz, para operar con mayor celeridad y desde un </w:t>
      </w:r>
      <w:r>
        <w:rPr>
          <w:rFonts w:ascii="Times New Roman" w:hAnsi="Times New Roman" w:cs="Times New Roman"/>
          <w:sz w:val="24"/>
          <w:szCs w:val="24"/>
        </w:rPr>
        <w:lastRenderedPageBreak/>
        <w:t xml:space="preserve">enfoque de derechos que pueda conciliar las visiones de la economía, las comunidades, el medio ambiente, la sostenibilidad y la consolidación de la paz en Colombia. </w:t>
      </w:r>
    </w:p>
    <w:p w14:paraId="1DEC3AA0" w14:textId="4B7B475C" w:rsidR="00CC51BF" w:rsidRDefault="003D531E" w:rsidP="005F350A">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 igual forma, no puede dejarse de atender la transformación local y global que ha operado respecto de las comunidades y la sociedad moderna, para entender que hoy existen protagonistas de primer orden que están llamados a liderar las discusiones públicas, la gestión de los derechos y las dinámicas de transformación de las </w:t>
      </w:r>
      <w:r w:rsidR="00775404">
        <w:rPr>
          <w:rFonts w:ascii="Times New Roman" w:hAnsi="Times New Roman" w:cs="Times New Roman"/>
          <w:sz w:val="24"/>
          <w:szCs w:val="24"/>
        </w:rPr>
        <w:t>instituciones, los</w:t>
      </w:r>
      <w:r>
        <w:rPr>
          <w:rFonts w:ascii="Times New Roman" w:hAnsi="Times New Roman" w:cs="Times New Roman"/>
          <w:sz w:val="24"/>
          <w:szCs w:val="24"/>
        </w:rPr>
        <w:t xml:space="preserve"> territorios y de la propia sociedad</w:t>
      </w:r>
      <w:r w:rsidR="00775404">
        <w:rPr>
          <w:rFonts w:ascii="Times New Roman" w:hAnsi="Times New Roman" w:cs="Times New Roman"/>
          <w:sz w:val="24"/>
          <w:szCs w:val="24"/>
        </w:rPr>
        <w:t xml:space="preserve">. No puede profundizarse la democracia sin reconocer y garantizar la participación activa de la mujer como un elemento de construcción de nuevas visiones y de nuevas realidades. No se trata pues, de saldar una </w:t>
      </w:r>
      <w:r w:rsidR="00F86A40">
        <w:rPr>
          <w:rFonts w:ascii="Times New Roman" w:hAnsi="Times New Roman" w:cs="Times New Roman"/>
          <w:sz w:val="24"/>
          <w:szCs w:val="24"/>
        </w:rPr>
        <w:t>deuda histórica</w:t>
      </w:r>
      <w:r w:rsidR="00775404">
        <w:rPr>
          <w:rFonts w:ascii="Times New Roman" w:hAnsi="Times New Roman" w:cs="Times New Roman"/>
          <w:sz w:val="24"/>
          <w:szCs w:val="24"/>
        </w:rPr>
        <w:t xml:space="preserve"> con lo femenino, ni mucho menos de ofrecer </w:t>
      </w:r>
      <w:r w:rsidR="00CC51BF">
        <w:rPr>
          <w:rFonts w:ascii="Times New Roman" w:hAnsi="Times New Roman" w:cs="Times New Roman"/>
          <w:sz w:val="24"/>
          <w:szCs w:val="24"/>
        </w:rPr>
        <w:t xml:space="preserve">nuevas voces frente a la imposición de la sociedad patriarcal moderna, como se puede ver por parte de algunos, sino que el liderazgo femenino ofrece distintas y nuevas oportunidades para la construcción colectiva. </w:t>
      </w:r>
    </w:p>
    <w:p w14:paraId="0EF99F33" w14:textId="003F72F5" w:rsidR="003D531E" w:rsidRPr="00DB1C9C" w:rsidRDefault="00CC51BF" w:rsidP="005F350A">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Del mismo modo, </w:t>
      </w:r>
      <w:r w:rsidR="002F588A">
        <w:rPr>
          <w:rFonts w:ascii="Times New Roman" w:hAnsi="Times New Roman" w:cs="Times New Roman"/>
          <w:sz w:val="24"/>
          <w:szCs w:val="24"/>
        </w:rPr>
        <w:t>resulta pertinente para la política pública del territorio abordar el diálogo democrático con</w:t>
      </w:r>
      <w:r>
        <w:rPr>
          <w:rFonts w:ascii="Times New Roman" w:hAnsi="Times New Roman" w:cs="Times New Roman"/>
          <w:sz w:val="24"/>
          <w:szCs w:val="24"/>
        </w:rPr>
        <w:t xml:space="preserve"> enfoques de género</w:t>
      </w:r>
      <w:r w:rsidR="002F588A">
        <w:rPr>
          <w:rFonts w:ascii="Times New Roman" w:hAnsi="Times New Roman" w:cs="Times New Roman"/>
          <w:sz w:val="24"/>
          <w:szCs w:val="24"/>
        </w:rPr>
        <w:t xml:space="preserve"> y diversidad, </w:t>
      </w:r>
      <w:r>
        <w:rPr>
          <w:rFonts w:ascii="Times New Roman" w:hAnsi="Times New Roman" w:cs="Times New Roman"/>
          <w:sz w:val="24"/>
          <w:szCs w:val="24"/>
        </w:rPr>
        <w:t>junto con la posibilidad de escuchar con particular atención a l</w:t>
      </w:r>
      <w:r w:rsidR="002F588A">
        <w:rPr>
          <w:rFonts w:ascii="Times New Roman" w:hAnsi="Times New Roman" w:cs="Times New Roman"/>
          <w:sz w:val="24"/>
          <w:szCs w:val="24"/>
        </w:rPr>
        <w:t>as organizaciones, colectivos y personas que hoy mantienen viva la memoria ancestral o realizan esfuerzos para recoger el saber de técnicas ancestrales aplicables en el territorio y a propósito de una agricultura sostenible, campesina y orgánica.</w:t>
      </w:r>
      <w:r w:rsidR="00775404">
        <w:rPr>
          <w:rFonts w:ascii="Times New Roman" w:hAnsi="Times New Roman" w:cs="Times New Roman"/>
          <w:sz w:val="24"/>
          <w:szCs w:val="24"/>
        </w:rPr>
        <w:t xml:space="preserve"> </w:t>
      </w:r>
      <w:r w:rsidR="003D531E">
        <w:rPr>
          <w:rFonts w:ascii="Times New Roman" w:hAnsi="Times New Roman" w:cs="Times New Roman"/>
          <w:sz w:val="24"/>
          <w:szCs w:val="24"/>
        </w:rPr>
        <w:t xml:space="preserve"> </w:t>
      </w:r>
    </w:p>
    <w:p w14:paraId="421CA19F" w14:textId="5F71304B" w:rsidR="00BE228B" w:rsidRDefault="00BE228B" w:rsidP="00E90B14">
      <w:pPr>
        <w:spacing w:line="480" w:lineRule="auto"/>
        <w:ind w:firstLine="709"/>
        <w:jc w:val="both"/>
        <w:rPr>
          <w:rFonts w:ascii="Times New Roman" w:hAnsi="Times New Roman" w:cs="Times New Roman"/>
          <w:sz w:val="24"/>
          <w:szCs w:val="24"/>
        </w:rPr>
      </w:pPr>
    </w:p>
    <w:p w14:paraId="11F07712" w14:textId="77777777" w:rsidR="000B763A" w:rsidRDefault="000B763A" w:rsidP="00BA6274">
      <w:pPr>
        <w:spacing w:line="480" w:lineRule="auto"/>
        <w:jc w:val="center"/>
        <w:rPr>
          <w:rFonts w:ascii="Times New Roman" w:eastAsia="Calibri" w:hAnsi="Times New Roman" w:cs="Times New Roman"/>
          <w:b/>
          <w:sz w:val="24"/>
          <w:szCs w:val="24"/>
        </w:rPr>
      </w:pPr>
    </w:p>
    <w:p w14:paraId="2099FACF" w14:textId="77777777" w:rsidR="000B763A" w:rsidRDefault="000B763A" w:rsidP="00BA6274">
      <w:pPr>
        <w:spacing w:line="480" w:lineRule="auto"/>
        <w:jc w:val="center"/>
        <w:rPr>
          <w:rFonts w:ascii="Times New Roman" w:eastAsia="Calibri" w:hAnsi="Times New Roman" w:cs="Times New Roman"/>
          <w:b/>
          <w:sz w:val="24"/>
          <w:szCs w:val="24"/>
        </w:rPr>
      </w:pPr>
    </w:p>
    <w:p w14:paraId="64CC5050" w14:textId="5114A8BB" w:rsidR="00BA6274" w:rsidRPr="00BA6274" w:rsidRDefault="00BA6274" w:rsidP="00BA6274">
      <w:pPr>
        <w:spacing w:line="480" w:lineRule="auto"/>
        <w:jc w:val="center"/>
        <w:rPr>
          <w:rFonts w:ascii="Times New Roman" w:eastAsia="Calibri" w:hAnsi="Times New Roman" w:cs="Times New Roman"/>
          <w:b/>
          <w:sz w:val="24"/>
          <w:szCs w:val="24"/>
        </w:rPr>
      </w:pPr>
      <w:r w:rsidRPr="00BA6274">
        <w:rPr>
          <w:rFonts w:ascii="Times New Roman" w:eastAsia="Calibri" w:hAnsi="Times New Roman" w:cs="Times New Roman"/>
          <w:b/>
          <w:sz w:val="24"/>
          <w:szCs w:val="24"/>
        </w:rPr>
        <w:t>Bibliografía</w:t>
      </w:r>
    </w:p>
    <w:p w14:paraId="773EE827" w14:textId="4E3787C1" w:rsidR="00E90B14" w:rsidRPr="00DB1C9C" w:rsidRDefault="00BA6274" w:rsidP="00E90B14">
      <w:pPr>
        <w:spacing w:line="480" w:lineRule="auto"/>
        <w:ind w:firstLine="709"/>
        <w:jc w:val="both"/>
        <w:rPr>
          <w:rFonts w:ascii="Times New Roman" w:hAnsi="Times New Roman" w:cs="Times New Roman"/>
          <w:i/>
          <w:sz w:val="24"/>
          <w:szCs w:val="24"/>
        </w:rPr>
      </w:pPr>
      <w:r w:rsidRPr="00BA6274">
        <w:rPr>
          <w:rFonts w:ascii="Times New Roman" w:eastAsia="Calibri" w:hAnsi="Times New Roman" w:cs="Times New Roman"/>
          <w:sz w:val="24"/>
          <w:szCs w:val="24"/>
        </w:rPr>
        <w:lastRenderedPageBreak/>
        <w:t xml:space="preserve">El Espectador. </w:t>
      </w:r>
      <w:r w:rsidR="00E90B14">
        <w:rPr>
          <w:rFonts w:ascii="Times New Roman" w:eastAsia="Calibri" w:hAnsi="Times New Roman" w:cs="Times New Roman"/>
          <w:sz w:val="24"/>
          <w:szCs w:val="24"/>
        </w:rPr>
        <w:t>3 de noviem</w:t>
      </w:r>
      <w:r w:rsidRPr="00BA6274">
        <w:rPr>
          <w:rFonts w:ascii="Times New Roman" w:eastAsia="Calibri" w:hAnsi="Times New Roman" w:cs="Times New Roman"/>
          <w:sz w:val="24"/>
          <w:szCs w:val="24"/>
        </w:rPr>
        <w:t xml:space="preserve">bre de 2020 </w:t>
      </w:r>
      <w:r w:rsidR="00E90B14" w:rsidRPr="00DB1C9C">
        <w:rPr>
          <w:rFonts w:ascii="Times New Roman" w:hAnsi="Times New Roman" w:cs="Times New Roman"/>
          <w:i/>
          <w:sz w:val="24"/>
          <w:szCs w:val="24"/>
        </w:rPr>
        <w:t>“</w:t>
      </w:r>
      <w:r w:rsidR="00E90B14">
        <w:rPr>
          <w:rFonts w:ascii="Times New Roman" w:hAnsi="Times New Roman" w:cs="Times New Roman"/>
          <w:i/>
          <w:sz w:val="24"/>
          <w:szCs w:val="24"/>
        </w:rPr>
        <w:t>GOBERNAR Y CONFIAR EN LA REGION DE CUNDINAMARCA Y BOGOTÁ</w:t>
      </w:r>
      <w:r w:rsidR="00E90B14" w:rsidRPr="00DB1C9C">
        <w:rPr>
          <w:rFonts w:ascii="Times New Roman" w:hAnsi="Times New Roman" w:cs="Times New Roman"/>
          <w:i/>
          <w:sz w:val="24"/>
          <w:szCs w:val="24"/>
        </w:rPr>
        <w:t>”</w:t>
      </w:r>
      <w:r w:rsidR="00E90B14" w:rsidRPr="00E90B14">
        <w:rPr>
          <w:rFonts w:ascii="Times New Roman" w:eastAsia="Calibri" w:hAnsi="Times New Roman" w:cs="Times New Roman"/>
          <w:sz w:val="24"/>
          <w:szCs w:val="24"/>
        </w:rPr>
        <w:t xml:space="preserve"> https://youtu.be/Hn7k1upWNNI</w:t>
      </w:r>
    </w:p>
    <w:p w14:paraId="0D31FE6F" w14:textId="435D253E" w:rsidR="00BA6274" w:rsidRPr="00BA6274" w:rsidRDefault="00BA6274" w:rsidP="00BA6274">
      <w:pPr>
        <w:spacing w:line="480" w:lineRule="auto"/>
        <w:ind w:left="709" w:hanging="709"/>
        <w:rPr>
          <w:rFonts w:ascii="Times New Roman" w:eastAsia="Calibri" w:hAnsi="Times New Roman" w:cs="Times New Roman"/>
          <w:sz w:val="24"/>
          <w:szCs w:val="24"/>
        </w:rPr>
      </w:pPr>
    </w:p>
    <w:bookmarkEnd w:id="0"/>
    <w:p w14:paraId="3280E7C1" w14:textId="77777777" w:rsidR="00E912CC" w:rsidRDefault="00E912CC" w:rsidP="00E912CC">
      <w:pPr>
        <w:spacing w:line="480" w:lineRule="auto"/>
        <w:ind w:firstLine="709"/>
        <w:jc w:val="both"/>
        <w:rPr>
          <w:rFonts w:ascii="Times New Roman" w:hAnsi="Times New Roman" w:cs="Times New Roman"/>
          <w:sz w:val="24"/>
          <w:szCs w:val="24"/>
        </w:rPr>
      </w:pPr>
    </w:p>
    <w:sectPr w:rsidR="00E912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CC"/>
    <w:rsid w:val="0004766E"/>
    <w:rsid w:val="00077C5B"/>
    <w:rsid w:val="00096725"/>
    <w:rsid w:val="000B763A"/>
    <w:rsid w:val="000D4D30"/>
    <w:rsid w:val="0012024C"/>
    <w:rsid w:val="00132D33"/>
    <w:rsid w:val="00187A90"/>
    <w:rsid w:val="001A4E6D"/>
    <w:rsid w:val="001B3217"/>
    <w:rsid w:val="002042DD"/>
    <w:rsid w:val="00212DD2"/>
    <w:rsid w:val="00252282"/>
    <w:rsid w:val="002877FF"/>
    <w:rsid w:val="002E38D4"/>
    <w:rsid w:val="002F2D96"/>
    <w:rsid w:val="002F588A"/>
    <w:rsid w:val="00374748"/>
    <w:rsid w:val="003D531E"/>
    <w:rsid w:val="00405458"/>
    <w:rsid w:val="004545AA"/>
    <w:rsid w:val="0047384A"/>
    <w:rsid w:val="00532B3C"/>
    <w:rsid w:val="00577AE6"/>
    <w:rsid w:val="00591EC7"/>
    <w:rsid w:val="005F350A"/>
    <w:rsid w:val="006807CD"/>
    <w:rsid w:val="006C05C6"/>
    <w:rsid w:val="007514A5"/>
    <w:rsid w:val="00775404"/>
    <w:rsid w:val="00780A32"/>
    <w:rsid w:val="00794B8A"/>
    <w:rsid w:val="00797C61"/>
    <w:rsid w:val="0086388F"/>
    <w:rsid w:val="00903616"/>
    <w:rsid w:val="00937535"/>
    <w:rsid w:val="00951053"/>
    <w:rsid w:val="009D0848"/>
    <w:rsid w:val="009E0981"/>
    <w:rsid w:val="00B26709"/>
    <w:rsid w:val="00B31A12"/>
    <w:rsid w:val="00B9701A"/>
    <w:rsid w:val="00BA6274"/>
    <w:rsid w:val="00BA7019"/>
    <w:rsid w:val="00BE228B"/>
    <w:rsid w:val="00C25094"/>
    <w:rsid w:val="00C76780"/>
    <w:rsid w:val="00CC51BF"/>
    <w:rsid w:val="00CE20F8"/>
    <w:rsid w:val="00D82C23"/>
    <w:rsid w:val="00DA3306"/>
    <w:rsid w:val="00DB5CB4"/>
    <w:rsid w:val="00E56A35"/>
    <w:rsid w:val="00E61177"/>
    <w:rsid w:val="00E72F47"/>
    <w:rsid w:val="00E90B14"/>
    <w:rsid w:val="00E912CC"/>
    <w:rsid w:val="00EC4292"/>
    <w:rsid w:val="00F23E3A"/>
    <w:rsid w:val="00F60DAF"/>
    <w:rsid w:val="00F86A40"/>
    <w:rsid w:val="00FB34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65D70"/>
  <w15:chartTrackingRefBased/>
  <w15:docId w15:val="{1D021E35-5E61-4131-B847-CC356977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2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9E0981"/>
    <w:rPr>
      <w:sz w:val="16"/>
      <w:szCs w:val="16"/>
    </w:rPr>
  </w:style>
  <w:style w:type="paragraph" w:styleId="Textocomentario">
    <w:name w:val="annotation text"/>
    <w:basedOn w:val="Normal"/>
    <w:link w:val="TextocomentarioCar"/>
    <w:uiPriority w:val="99"/>
    <w:semiHidden/>
    <w:unhideWhenUsed/>
    <w:rsid w:val="009E09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E0981"/>
    <w:rPr>
      <w:sz w:val="20"/>
      <w:szCs w:val="20"/>
    </w:rPr>
  </w:style>
  <w:style w:type="paragraph" w:styleId="Asuntodelcomentario">
    <w:name w:val="annotation subject"/>
    <w:basedOn w:val="Textocomentario"/>
    <w:next w:val="Textocomentario"/>
    <w:link w:val="AsuntodelcomentarioCar"/>
    <w:uiPriority w:val="99"/>
    <w:semiHidden/>
    <w:unhideWhenUsed/>
    <w:rsid w:val="009E0981"/>
    <w:rPr>
      <w:b/>
      <w:bCs/>
    </w:rPr>
  </w:style>
  <w:style w:type="character" w:customStyle="1" w:styleId="AsuntodelcomentarioCar">
    <w:name w:val="Asunto del comentario Car"/>
    <w:basedOn w:val="TextocomentarioCar"/>
    <w:link w:val="Asuntodelcomentario"/>
    <w:uiPriority w:val="99"/>
    <w:semiHidden/>
    <w:rsid w:val="009E0981"/>
    <w:rPr>
      <w:b/>
      <w:bCs/>
      <w:sz w:val="20"/>
      <w:szCs w:val="20"/>
    </w:rPr>
  </w:style>
  <w:style w:type="paragraph" w:styleId="Textodeglobo">
    <w:name w:val="Balloon Text"/>
    <w:basedOn w:val="Normal"/>
    <w:link w:val="TextodegloboCar"/>
    <w:uiPriority w:val="99"/>
    <w:semiHidden/>
    <w:unhideWhenUsed/>
    <w:rsid w:val="009E09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09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A6432-51C4-49A4-B20F-3023C16D1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14</Pages>
  <Words>3808</Words>
  <Characters>20944</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Escobar Sanabria</dc:creator>
  <cp:keywords/>
  <dc:description/>
  <cp:lastModifiedBy>Maria Fernanda Escobar Sanabria</cp:lastModifiedBy>
  <cp:revision>20</cp:revision>
  <dcterms:created xsi:type="dcterms:W3CDTF">2020-11-22T22:04:00Z</dcterms:created>
  <dcterms:modified xsi:type="dcterms:W3CDTF">2020-11-25T13:12:00Z</dcterms:modified>
</cp:coreProperties>
</file>